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8" w:rsidRPr="003C4FD8" w:rsidRDefault="003C4FD8" w:rsidP="003C4F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3C4F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D8">
        <w:rPr>
          <w:rFonts w:ascii="Times New Roman" w:hAnsi="Times New Roman" w:cs="Times New Roman"/>
          <w:sz w:val="24"/>
          <w:szCs w:val="24"/>
        </w:rPr>
        <w:t>Настоящий Обзор обобщения практики осуществления муниципального контроля за соблюдением правил благоустройства (далее – муниципальный контроль) администрации сельского поселения Лямина,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 (далее – Обзор практики) разработан в соответствии с пунктом 3 части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Лямина от 10.12.2019 года № 83 «</w:t>
      </w:r>
      <w:r w:rsidRPr="003C4FD8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3C4FD8">
        <w:rPr>
          <w:rFonts w:ascii="Times New Roman" w:hAnsi="Times New Roman" w:cs="Times New Roman"/>
          <w:bCs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3C4FD8">
        <w:rPr>
          <w:rFonts w:ascii="Times New Roman" w:hAnsi="Times New Roman" w:cs="Times New Roman"/>
          <w:bCs/>
          <w:sz w:val="24"/>
          <w:szCs w:val="24"/>
        </w:rPr>
        <w:t xml:space="preserve"> в сфере муниципального контроля на 2020 год</w:t>
      </w:r>
      <w:r w:rsidRPr="003C4FD8">
        <w:rPr>
          <w:rFonts w:ascii="Times New Roman" w:hAnsi="Times New Roman" w:cs="Times New Roman"/>
          <w:sz w:val="24"/>
          <w:szCs w:val="24"/>
        </w:rPr>
        <w:t>».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контроля являются: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обеспечение доступности сведений о практике осуществления муниципального контроля.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Задачами обобщения практики осуществления муниципального контроля являются: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Лямина.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D8"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</w:t>
      </w:r>
      <w:r w:rsidRPr="003C4FD8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предпринимателей, отнесённых к субъектам малого и среднего предпринимательства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В 2020 году плановые проверки не проводились. Законным основанием для незапланированных мероприятий могут стать: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обращения или жалобы граждан и юридических лиц;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информация, полученная от государственных органов;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самостоятельно обнаруженные нарушения закона.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Входящая информация принимается и в письменном, и в электронном виде. </w:t>
      </w:r>
    </w:p>
    <w:p w:rsid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Возможные нарушения при проведении проверки: парковка автотранспортного средства на газоне.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В 2020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В органы прокуратуры не обращались.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В судебные органы не обращались.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 Подготовка отчётности по осуществлению муниципального контроля для Службы жилищного и строительного надзора ХМАО – Югры: ежемесячно, ежеквартально. </w:t>
      </w:r>
    </w:p>
    <w:p w:rsidR="00C31E7C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за соблюдением Правил благоустройства и содействие укреплению законности и предупреждению правонарушений.</w:t>
      </w:r>
    </w:p>
    <w:sectPr w:rsidR="00C31E7C" w:rsidRPr="003C4FD8" w:rsidSect="00C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D8"/>
    <w:rsid w:val="003C4FD8"/>
    <w:rsid w:val="006C1744"/>
    <w:rsid w:val="00A55FB0"/>
    <w:rsid w:val="00C3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2020-11-17T11:14:00Z</dcterms:created>
  <dcterms:modified xsi:type="dcterms:W3CDTF">2020-11-17T11:19:00Z</dcterms:modified>
</cp:coreProperties>
</file>