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CA" w:rsidRPr="007D0314" w:rsidRDefault="006B3CCA" w:rsidP="006B3CC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0314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6B3CCA" w:rsidRPr="007D0314" w:rsidRDefault="006B3CCA" w:rsidP="006B3CC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0314">
        <w:rPr>
          <w:rFonts w:ascii="Times New Roman" w:hAnsi="Times New Roman"/>
          <w:b/>
          <w:color w:val="000000"/>
          <w:sz w:val="32"/>
          <w:szCs w:val="32"/>
        </w:rPr>
        <w:t>СЕЛЬСКОГО ПОСЕЛЕНИЯ ЛЯМИНА</w:t>
      </w:r>
    </w:p>
    <w:p w:rsidR="006B3CCA" w:rsidRPr="007D0314" w:rsidRDefault="006B3CCA" w:rsidP="006B3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314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6B3CCA" w:rsidRPr="007D0314" w:rsidRDefault="006B3CCA" w:rsidP="006B3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314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6B3CCA" w:rsidRPr="007D0314" w:rsidRDefault="006B3CCA" w:rsidP="006B3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3CCA" w:rsidRPr="007D0314" w:rsidRDefault="00332EAD" w:rsidP="006B3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ПОСТАНОВЛЕНИЕ</w:t>
      </w:r>
    </w:p>
    <w:p w:rsidR="006B3CCA" w:rsidRDefault="006B3CCA" w:rsidP="006B3CCA">
      <w:pPr>
        <w:rPr>
          <w:sz w:val="28"/>
          <w:szCs w:val="28"/>
        </w:rPr>
      </w:pPr>
    </w:p>
    <w:p w:rsidR="006B3CCA" w:rsidRPr="007D0314" w:rsidRDefault="00332EAD" w:rsidP="006B3C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февраля 2016</w:t>
      </w:r>
      <w:r w:rsidR="006B3CCA" w:rsidRPr="007D0314">
        <w:rPr>
          <w:rFonts w:ascii="Times New Roman" w:hAnsi="Times New Roman"/>
          <w:sz w:val="24"/>
          <w:szCs w:val="24"/>
        </w:rPr>
        <w:t xml:space="preserve"> года                                                            </w:t>
      </w:r>
      <w:r w:rsidR="00916D5C">
        <w:rPr>
          <w:rFonts w:ascii="Times New Roman" w:hAnsi="Times New Roman"/>
          <w:sz w:val="24"/>
          <w:szCs w:val="24"/>
        </w:rPr>
        <w:t xml:space="preserve">                              </w:t>
      </w:r>
      <w:r w:rsidR="006B3CCA" w:rsidRPr="007D0314">
        <w:rPr>
          <w:rFonts w:ascii="Times New Roman" w:hAnsi="Times New Roman"/>
          <w:sz w:val="24"/>
          <w:szCs w:val="24"/>
        </w:rPr>
        <w:t xml:space="preserve">                  № </w:t>
      </w:r>
      <w:r>
        <w:rPr>
          <w:rFonts w:ascii="Times New Roman" w:hAnsi="Times New Roman"/>
          <w:sz w:val="24"/>
          <w:szCs w:val="24"/>
        </w:rPr>
        <w:t>4</w:t>
      </w:r>
    </w:p>
    <w:p w:rsidR="00B93333" w:rsidRDefault="006B3CCA" w:rsidP="006B3C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Лямина</w:t>
      </w:r>
    </w:p>
    <w:p w:rsidR="006B3CCA" w:rsidRPr="006B3CCA" w:rsidRDefault="006B3CCA" w:rsidP="006B3CCA">
      <w:pPr>
        <w:spacing w:after="0"/>
        <w:rPr>
          <w:rFonts w:ascii="Times New Roman" w:hAnsi="Times New Roman"/>
          <w:sz w:val="24"/>
          <w:szCs w:val="24"/>
        </w:rPr>
      </w:pPr>
    </w:p>
    <w:p w:rsidR="00B93333" w:rsidRDefault="00B93333" w:rsidP="00B933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установлении соответствия</w:t>
      </w:r>
    </w:p>
    <w:p w:rsidR="00B93333" w:rsidRDefault="00B93333" w:rsidP="00B933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разрешенного использования </w:t>
      </w:r>
    </w:p>
    <w:p w:rsidR="00B93333" w:rsidRDefault="00B93333" w:rsidP="00B933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земельного участка</w:t>
      </w:r>
    </w:p>
    <w:p w:rsidR="00B93333" w:rsidRDefault="00B93333" w:rsidP="00B933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333" w:rsidRPr="00916D5C" w:rsidRDefault="00B93333" w:rsidP="00916D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16D5C">
        <w:rPr>
          <w:rFonts w:ascii="Times New Roman" w:hAnsi="Times New Roman"/>
          <w:sz w:val="26"/>
          <w:szCs w:val="26"/>
        </w:rPr>
        <w:t>В соответствии со статьёй 3.3 Федерального закона от 25.10.2001 № 137-ФЗ «О введении в действие Земельного кодекса Российской Федерации», пунктами 1, 6 статьи 15 Федерального Закона от 24.07.2007 № 221-ФЗ «О государственном кадастре недвижимости», пунктом 13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«Об утверждении классификатора видов разрешенного использования земельных участков» от 01.09.2014 № 540,  Уставом сельского поселения Лямина, правилами землепользования и застройки сельского поселения Лямина, утверждёнными решением Думы Сургутского района от 01.12.2009 № 531</w:t>
      </w:r>
      <w:r w:rsidR="00C04513" w:rsidRPr="00916D5C">
        <w:rPr>
          <w:rFonts w:ascii="Times New Roman" w:hAnsi="Times New Roman"/>
          <w:sz w:val="26"/>
          <w:szCs w:val="26"/>
        </w:rPr>
        <w:t>, учитывая заявление Севастьянова Дмитрия Владимировича от 22.12.2015 №</w:t>
      </w:r>
      <w:r w:rsidR="00916D5C">
        <w:rPr>
          <w:rFonts w:ascii="Times New Roman" w:hAnsi="Times New Roman"/>
          <w:sz w:val="26"/>
          <w:szCs w:val="26"/>
        </w:rPr>
        <w:t xml:space="preserve"> </w:t>
      </w:r>
      <w:r w:rsidR="00C04513" w:rsidRPr="00916D5C">
        <w:rPr>
          <w:rFonts w:ascii="Times New Roman" w:hAnsi="Times New Roman"/>
          <w:sz w:val="26"/>
          <w:szCs w:val="26"/>
        </w:rPr>
        <w:t>5069</w:t>
      </w:r>
      <w:r w:rsidRPr="00916D5C">
        <w:rPr>
          <w:rFonts w:ascii="Times New Roman" w:hAnsi="Times New Roman"/>
          <w:sz w:val="26"/>
          <w:szCs w:val="26"/>
        </w:rPr>
        <w:t>:</w:t>
      </w:r>
    </w:p>
    <w:p w:rsidR="00B93333" w:rsidRDefault="00B93333" w:rsidP="00B933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Установить соответствие разрешенного использования земельного  участка с кадастровым  номером  86:03:0050703:124, расположенного по адресу: Российская Федерация, Тюменская область, Ханты-Мансийский автономный округ – Югра, Сургутский район, сельское поселение Лямина, д.Лямина, ул.Центральная, д.20, в территориальной зоне Ж1 - зона застройки индивидуальными</w:t>
      </w:r>
      <w:r w:rsidR="00C04513">
        <w:rPr>
          <w:rFonts w:ascii="Times New Roman" w:hAnsi="Times New Roman"/>
          <w:sz w:val="26"/>
          <w:szCs w:val="26"/>
        </w:rPr>
        <w:t xml:space="preserve"> жилыми домами, площадью  0,21</w:t>
      </w:r>
      <w:r>
        <w:rPr>
          <w:rFonts w:ascii="Times New Roman" w:hAnsi="Times New Roman"/>
          <w:sz w:val="26"/>
          <w:szCs w:val="26"/>
        </w:rPr>
        <w:t xml:space="preserve"> га «для размещения </w:t>
      </w:r>
      <w:r>
        <w:rPr>
          <w:rStyle w:val="a3"/>
          <w:rFonts w:ascii="Times New Roman" w:hAnsi="Times New Roman"/>
          <w:b w:val="0"/>
          <w:sz w:val="26"/>
          <w:szCs w:val="26"/>
        </w:rPr>
        <w:t>жилого дома</w:t>
      </w:r>
      <w:r>
        <w:rPr>
          <w:rFonts w:ascii="Times New Roman" w:hAnsi="Times New Roman"/>
          <w:sz w:val="26"/>
          <w:szCs w:val="26"/>
        </w:rPr>
        <w:t>» виду разрешенного использования  земельного участка  с наименованием «Для индивидуального жилищного строительства» код (числовое обозначение) вида разрешенного использования (2.1), установленному классификатором видов разрешенного использования земельных участков.</w:t>
      </w:r>
    </w:p>
    <w:p w:rsidR="00B93333" w:rsidRDefault="00B93333" w:rsidP="00B933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2.Администрации сельского</w:t>
      </w:r>
      <w:r w:rsidR="00C04513">
        <w:rPr>
          <w:rFonts w:ascii="Times New Roman" w:hAnsi="Times New Roman"/>
          <w:sz w:val="26"/>
          <w:szCs w:val="26"/>
        </w:rPr>
        <w:t xml:space="preserve"> поселения Лямина</w:t>
      </w:r>
      <w:r>
        <w:rPr>
          <w:rFonts w:ascii="Times New Roman" w:hAnsi="Times New Roman"/>
          <w:sz w:val="26"/>
          <w:szCs w:val="26"/>
        </w:rPr>
        <w:t xml:space="preserve"> направить настоящее постановление в филиал Федерального государственного бюджетного учреждения «Федеральная кадастровая палата Росреестра» по Ханты-Мансийскому автономному округу-Югре в течении пяти рабочих дней с даты его принятия. </w:t>
      </w:r>
    </w:p>
    <w:p w:rsidR="00B93333" w:rsidRDefault="00B93333" w:rsidP="00B93333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Контроль за выполнением настоящего постановления оставляю за собой.</w:t>
      </w:r>
    </w:p>
    <w:p w:rsidR="00B93333" w:rsidRDefault="00B93333" w:rsidP="00B93333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B93333" w:rsidRDefault="00B93333" w:rsidP="00B93333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B93333" w:rsidRDefault="00C04513" w:rsidP="00B93333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сельского поселения Лямина</w:t>
      </w:r>
      <w:r w:rsidR="00206A72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916D5C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="00206A72">
        <w:rPr>
          <w:rFonts w:ascii="Times New Roman" w:hAnsi="Times New Roman"/>
          <w:color w:val="000000"/>
          <w:sz w:val="26"/>
          <w:szCs w:val="26"/>
        </w:rPr>
        <w:t xml:space="preserve">            С.Н. </w:t>
      </w:r>
      <w:r>
        <w:rPr>
          <w:rFonts w:ascii="Times New Roman" w:hAnsi="Times New Roman"/>
          <w:color w:val="000000"/>
          <w:sz w:val="26"/>
          <w:szCs w:val="26"/>
        </w:rPr>
        <w:t>Ермолаев</w:t>
      </w:r>
      <w:bookmarkStart w:id="0" w:name="_GoBack"/>
      <w:bookmarkEnd w:id="0"/>
    </w:p>
    <w:sectPr w:rsidR="00B93333" w:rsidSect="0002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93333"/>
    <w:rsid w:val="00022A90"/>
    <w:rsid w:val="00206A72"/>
    <w:rsid w:val="002962A3"/>
    <w:rsid w:val="00332EAD"/>
    <w:rsid w:val="00621C8F"/>
    <w:rsid w:val="006B3CCA"/>
    <w:rsid w:val="008E64A6"/>
    <w:rsid w:val="00916D5C"/>
    <w:rsid w:val="009374F8"/>
    <w:rsid w:val="00B93333"/>
    <w:rsid w:val="00C0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33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13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8E64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Оксана Викторовна</dc:creator>
  <cp:keywords/>
  <dc:description/>
  <cp:lastModifiedBy>администрация</cp:lastModifiedBy>
  <cp:revision>9</cp:revision>
  <cp:lastPrinted>2016-02-01T07:58:00Z</cp:lastPrinted>
  <dcterms:created xsi:type="dcterms:W3CDTF">2016-01-18T05:28:00Z</dcterms:created>
  <dcterms:modified xsi:type="dcterms:W3CDTF">2016-02-01T12:46:00Z</dcterms:modified>
</cp:coreProperties>
</file>