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F4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в возрасте от 6 до 17 лет (включительно), имеющим место жительства                                в 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попечительства, свидетельство о заключении /расторжении брака, свидетельство о перемене имени)                                   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8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5A57D9" w:rsidRPr="005A57D9" w:rsidRDefault="005A57D9" w:rsidP="005A57D9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 xml:space="preserve">Направления оздоровительного отдыха детей </w:t>
      </w:r>
    </w:p>
    <w:p w:rsidR="005A57D9" w:rsidRPr="005A57D9" w:rsidRDefault="005A57D9" w:rsidP="005A57D9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в период летних каникул 2019 года (</w:t>
      </w:r>
      <w:r w:rsidRPr="005A57D9"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D060F4" w:rsidRDefault="00D060F4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1. 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6089">
      <w:pPr>
        <w:tabs>
          <w:tab w:val="num" w:pos="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Копия ИНН одного из родителей.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Pr="007B6089" w:rsidRDefault="007B6089" w:rsidP="007B6089">
      <w:pPr>
        <w:ind w:left="-720" w:firstLine="436"/>
        <w:jc w:val="center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>Подача заявления в электронном виде посредством Единого портала предоставления государственных и муниципальных услуг</w:t>
      </w:r>
    </w:p>
    <w:p w:rsidR="007B6089" w:rsidRPr="007B6089" w:rsidRDefault="007B6089" w:rsidP="007B6089">
      <w:pPr>
        <w:ind w:left="-720" w:firstLine="436"/>
        <w:jc w:val="center"/>
        <w:rPr>
          <w:b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ВНИМАНИЕ! Подать заявление на получение муниципальной услуги на портале госуслуг</w:t>
      </w:r>
      <w:r w:rsidRPr="007B6089">
        <w:rPr>
          <w:b/>
          <w:sz w:val="28"/>
          <w:szCs w:val="28"/>
          <w:lang w:val="ru-RU"/>
        </w:rPr>
        <w:t xml:space="preserve"> </w:t>
      </w:r>
      <w:r w:rsidRPr="007B6089">
        <w:rPr>
          <w:sz w:val="28"/>
          <w:szCs w:val="28"/>
          <w:lang w:val="ru-RU"/>
        </w:rPr>
        <w:t xml:space="preserve">смогут ТОЛЬКО ЗАРЕГИСТРИРОВАННЫЕ пользователи портала                             с </w:t>
      </w:r>
      <w:r w:rsidRPr="007B6089">
        <w:rPr>
          <w:b/>
          <w:sz w:val="28"/>
          <w:szCs w:val="28"/>
          <w:lang w:val="ru-RU"/>
        </w:rPr>
        <w:t>подтвержденной учетной записью</w:t>
      </w:r>
      <w:r w:rsidRPr="007B6089">
        <w:rPr>
          <w:sz w:val="28"/>
          <w:szCs w:val="28"/>
          <w:lang w:val="ru-RU"/>
        </w:rPr>
        <w:t xml:space="preserve"> (с</w:t>
      </w:r>
      <w:r w:rsidRPr="007B6089">
        <w:rPr>
          <w:color w:val="000000"/>
          <w:sz w:val="28"/>
          <w:szCs w:val="28"/>
          <w:lang w:val="ru-RU"/>
        </w:rPr>
        <w:t xml:space="preserve">мотрите инструкцию по регистрации                       на портале Госуслуг). </w:t>
      </w:r>
    </w:p>
    <w:p w:rsidR="007B6089" w:rsidRPr="007B6089" w:rsidRDefault="007B6089" w:rsidP="007B6089">
      <w:pPr>
        <w:ind w:left="-284"/>
        <w:jc w:val="both"/>
        <w:rPr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lastRenderedPageBreak/>
        <w:t xml:space="preserve">Найти муниципальную услугу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можно несколькими способами, приводим некоторые из них: </w:t>
      </w:r>
    </w:p>
    <w:p w:rsidR="007B6089" w:rsidRPr="00A82FC2" w:rsidRDefault="007B6089" w:rsidP="007B608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82FC2">
        <w:rPr>
          <w:b/>
          <w:sz w:val="28"/>
          <w:szCs w:val="28"/>
        </w:rPr>
        <w:t>способ</w:t>
      </w: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 перейдите по ссылке </w:t>
      </w:r>
      <w:hyperlink r:id="rId9" w:history="1"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https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://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www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gosuslugi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ru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/305422/1/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info</w:t>
        </w:r>
      </w:hyperlink>
      <w:r w:rsidRPr="007B6089">
        <w:rPr>
          <w:sz w:val="28"/>
          <w:szCs w:val="28"/>
          <w:lang w:val="ru-RU"/>
        </w:rPr>
        <w:t xml:space="preserve"> откроется услуга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 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нажать кнопку «Личный кабинет», в окне «</w:t>
      </w:r>
      <w:r w:rsidRPr="007B6089">
        <w:rPr>
          <w:i/>
          <w:sz w:val="28"/>
          <w:szCs w:val="28"/>
          <w:lang w:val="ru-RU"/>
        </w:rPr>
        <w:t>Вход в Госуслуги</w:t>
      </w:r>
      <w:r w:rsidRPr="007B6089">
        <w:rPr>
          <w:sz w:val="28"/>
          <w:szCs w:val="28"/>
          <w:lang w:val="ru-RU"/>
        </w:rPr>
        <w:t>»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авторизоваться (ввести логин и пароль);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ознакомиться с описанием услуги и подать заявление.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</w:p>
    <w:p w:rsidR="007B6089" w:rsidRPr="00A82FC2" w:rsidRDefault="007B6089" w:rsidP="007B6089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 w:rsidRPr="00A82FC2">
        <w:rPr>
          <w:b/>
          <w:sz w:val="28"/>
          <w:szCs w:val="28"/>
        </w:rPr>
        <w:t>способ</w:t>
      </w:r>
    </w:p>
    <w:p w:rsidR="007B6089" w:rsidRPr="007B6089" w:rsidRDefault="007B6089" w:rsidP="007B6089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 зайти на сайт </w:t>
      </w:r>
      <w:hyperlink r:id="rId10" w:history="1"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https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://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www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gosuslugi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ru</w:t>
        </w:r>
      </w:hyperlink>
    </w:p>
    <w:p w:rsidR="007B6089" w:rsidRPr="007B6089" w:rsidRDefault="007B6089" w:rsidP="007B6089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-нажать кнопку «Войти» в окне «Вход в Госуслуги», авторизоваться (ввести логин и пароль);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убедиться, что указано местоположение «Сургутский район» (в правом верхнем углу, рядом с кнопкой выбора языка);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при необходимости изменения местоположения нажать на поле с указанным местоположением. Выбрать «Определить автоматически» или «выбрать вручную». Указать местоположение «Сургутский район» и нажать кнопку «Сохранить»;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войти во вкладку «Каталог услуг», выбрать «Органы власти»;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в разделе «Органы власти» открыть подраздел «Органы местного самоуправления» (внизу страницы) и выбрать «Администрация Сургутского района Ханты-Мансийского автономного округа – Югры»;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перейти на вкладку «Территориальные органы и подведомственные организации», в списке выбрать «Департамент образования и молодежной политики администрации Сургутского района»;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в полном перечне услуг ведомства, которые можно получить онлайн, выбрать «Организация отдыха и оздоровления детей»;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откроется раздел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 xml:space="preserve">в разделе можно познакомиться с описанием услуги и подать заявление. </w:t>
      </w:r>
    </w:p>
    <w:p w:rsidR="007B6089" w:rsidRPr="007B6089" w:rsidRDefault="007B6089" w:rsidP="007B6089">
      <w:pPr>
        <w:rPr>
          <w:rFonts w:eastAsia="Calibri"/>
          <w:b/>
          <w:sz w:val="28"/>
          <w:szCs w:val="28"/>
          <w:lang w:val="ru-RU"/>
        </w:rPr>
      </w:pPr>
    </w:p>
    <w:p w:rsidR="007B6089" w:rsidRPr="007B6089" w:rsidRDefault="007B6089" w:rsidP="007B6089">
      <w:pPr>
        <w:rPr>
          <w:rFonts w:eastAsia="Calibri"/>
          <w:sz w:val="24"/>
          <w:szCs w:val="24"/>
          <w:lang w:val="ru-RU"/>
        </w:rPr>
      </w:pPr>
    </w:p>
    <w:p w:rsidR="007B6089" w:rsidRPr="007B6089" w:rsidRDefault="00623780" w:rsidP="007B608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9" type="#_x0000_t67" style="position:absolute;left:0;text-align:left;margin-left:226.95pt;margin-top:18pt;width:33pt;height:1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X9ngIAACQFAAAOAAAAZHJzL2Uyb0RvYy54bWysVM1u00AQviPxDqu9U9tRShurTpU2KkKq&#10;2kot6nmyXseW9o/dTZxyQrwJb4CQEAjEO7hvxOza6R89IXLYzHj+dr75Zg8ON1KQNbeu0aqg2U5K&#10;CVdMl41aFvTd1cmrfUqcB1WC0IoX9IY7ejh9+eKgNTkf6VqLkluCSZTLW1PQ2nuTJ4ljNZfgdrTh&#10;Co2VthI8qnaZlBZazC5FMkrT10mrbWmsZtw5/DrvjXQa81cVZ/68qhz3RBQU7+bjaeO5CGcyPYB8&#10;acHUDRuuAf9wCwmNwqJ3qebggaxs81cq2TCrna78DtMy0VXVMB57wG6y9Ek3lzUYHntBcJy5g8n9&#10;v7TsbH1hSVMWdESJAokj6j7ffrr92H3rfnU/uy+k+9r97n5038kogNUal2PMpbmwg+ZQDJ1vKivD&#10;P/ZENhHgmzuA+cYThh/H2SRLcQwMTaNsku7thpzJfbCxzr/hWpIgFLTUrZpZq9uILaxPne/9t36h&#10;oNOiKU8aIaJil4tjYckacOC7R5Oj+bbEIzehSIt0He3F2wASrxLg8WLSIBROLSkBsURGM29j7UfR&#10;7pkisXgNJR9Kp/gbmhvcY6OP8oQu5uDqPiSaQgjksvG4FaKRBd0PibaZhApWHnk9YBEG0o8gSAtd&#10;3uA8re6J7gw7abDIKTh/ARaZjeDjtvpzPCqhEQM9SJTU2n547nvwR8KhlZIWNwXxeb8CyykRbxVS&#10;cZKNx2G1ojLe3RuhYh9aFg8taiWPNc4mw3fBsCgGfy+2YmW1vMalnoWqaALFsHY/iUE59v0G47PA&#10;+GwW3XCdDPhTdWlYSB5wCvBeba7BmoFOHnl4prdbBfkTQvW+IVLp2crrqolsu8cVJxgUXMU4y+HZ&#10;CLv+UI9e94/b9A8AAAD//wMAUEsDBBQABgAIAAAAIQDi5rs64AAAAAkBAAAPAAAAZHJzL2Rvd25y&#10;ZXYueG1sTI/BTsMwDIbvSLxDZCQu05ZuoxsrTSc0xI0J2Apcs8a0FY1TNela3h5zgqPtT7+/P92O&#10;thFn7HztSMF8FoFAKpypqVSQHx+ntyB80GR04wgVfKOHbXZ5kerEuIFe8XwIpeAQ8olWUIXQJlL6&#10;okKr/cy1SHz7dJ3VgceulKbTA4fbRi6iaCWtrok/VLrFXYXF16G3Cl7y54cBXdhPot0kfzrSe//2&#10;sVDq+mq8vwMRcAx/MPzqszpk7HRyPRkvGgU38XLDqILlijsxEM83vDgpWEcxyCyV/xtkPwAAAP//&#10;AwBQSwECLQAUAAYACAAAACEAtoM4kv4AAADhAQAAEwAAAAAAAAAAAAAAAAAAAAAAW0NvbnRlbnRf&#10;VHlwZXNdLnhtbFBLAQItABQABgAIAAAAIQA4/SH/1gAAAJQBAAALAAAAAAAAAAAAAAAAAC8BAABf&#10;cmVscy8ucmVsc1BLAQItABQABgAIAAAAIQDox4X9ngIAACQFAAAOAAAAAAAAAAAAAAAAAC4CAABk&#10;cnMvZTJvRG9jLnhtbFBLAQItABQABgAIAAAAIQDi5rs64AAAAAkBAAAPAAAAAAAAAAAAAAAAAPgE&#10;AABkcnMvZG93bnJldi54bWxQSwUGAAAAAAQABADzAAAABQYAAAAA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1. Открыть портал государственных и муниципальных услуг (</w:t>
      </w:r>
      <w:r w:rsidR="007B6089" w:rsidRPr="00A82FC2">
        <w:rPr>
          <w:rFonts w:eastAsia="Calibri"/>
          <w:sz w:val="24"/>
          <w:szCs w:val="24"/>
        </w:rPr>
        <w:t>gosuslugi</w:t>
      </w:r>
      <w:r w:rsidR="007B6089" w:rsidRPr="007B6089">
        <w:rPr>
          <w:rFonts w:eastAsia="Calibri"/>
          <w:sz w:val="24"/>
          <w:szCs w:val="24"/>
          <w:lang w:val="ru-RU"/>
        </w:rPr>
        <w:t>.</w:t>
      </w:r>
      <w:r w:rsidR="007B6089" w:rsidRPr="00A82FC2">
        <w:rPr>
          <w:rFonts w:eastAsia="Calibri"/>
          <w:sz w:val="24"/>
          <w:szCs w:val="24"/>
        </w:rPr>
        <w:t>ru</w:t>
      </w:r>
      <w:r w:rsidR="007B6089" w:rsidRPr="007B6089">
        <w:rPr>
          <w:rFonts w:eastAsia="Calibri"/>
          <w:sz w:val="24"/>
          <w:szCs w:val="24"/>
          <w:lang w:val="ru-RU"/>
        </w:rPr>
        <w:t>)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2. Нажать кнопку «Войти» (чтобы получить полный доступ к электронным госуслугам),                    введите свой пароль</w:t>
      </w:r>
    </w:p>
    <w:p w:rsidR="007B6089" w:rsidRPr="007B6089" w:rsidRDefault="00623780" w:rsidP="007B6089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2" o:spid="_x0000_s1038" type="#_x0000_t67" style="position:absolute;left:0;text-align:left;margin-left:229.2pt;margin-top:.15pt;width:32.25pt;height:17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engIAACYFAAAOAAAAZHJzL2Uyb0RvYy54bWysVM1uEzEQviPxDpbvdDdRQptVN1XaqAip&#10;aiO1qOeJ15tdyX/YTjblhHgT3gAhIRCId9i+EWPvpn/0hMjBmdn583zzjQ+PtlKQDbeu1iqng72U&#10;Eq6YLmq1yum7q9NXB5Q4D6oAoRXP6Q139Gj68sVhYzI+1JUWBbcEkyiXNSanlfcmSxLHKi7B7WnD&#10;FRpLbSV4VO0qKSw0mF2KZJimr5NG28JYzbhz+HXeGek05i9LzvxFWTruicgp3s3H08ZzGc5kegjZ&#10;yoKpatZfA/7hFhJqhUXvUs3BA1nb+q9UsmZWO136PaZlosuyZjz2gN0M0ifdXFZgeOwFwXHmDib3&#10;/9Ky883CkrrA2Q0pUSBxRu3n20+3H9tv7a/2Z/uFtF/b3+2P9jtBD4SrMS7DqEuzsL3mUAy9b0sr&#10;wz92RbYR4ps7iPnWE4YfR+lkvD+mhKFpOJikKGOW5D7YWOffcC1JEHJa6EbNrNVNRBc2Z853/ju/&#10;UNBpURentRBRsavlibBkAzjy8fHkeL4r8chNKNKEpvdTpAUDpF4pwKMoDYLh1IoSECvkNPM21n4U&#10;7Z4pEotXUPC+dIq/vrnePTb6KE/oYg6u6kKiKYRAJmuPeyFqmdODkGiXSahg5ZHZPRZhIN0IgrTU&#10;xQ1O1OqO6s6w0xqLnIHzC7DIbWwX99Vf4FEKjRjoXqKk0vbDc9+DP1IOrZQ0uCuIz/s1WE6JeKuQ&#10;jJPBaBSWKyqj8f4QFfvQsnxoUWt5onE2A3wZDIti8PdiJ5ZWy2tc61moiiZQDGt3k+iVE9/tMD4M&#10;jM9m0Q0XyoA/U5eGheQBpwDv1fYarOnp5JGH53q3V5A9IVTnGyKVnq29LuvItntccYJBwWWMs+wf&#10;jrDtD/Xodf+8Tf8AAAD//wMAUEsDBBQABgAIAAAAIQCarJTz3AAAAAcBAAAPAAAAZHJzL2Rvd25y&#10;ZXYueG1sTI7BToNAFEX3Jv7D5Jm4aewgUoPI0Jgadxq1pXU7ZZ5AZN4QZij49z5Xury5N+eefD3b&#10;Tpxw8K0jBdfLCARS5UxLtYJy93SVgvBBk9GdI1TwjR7WxflZrjPjJnrH0zbUgiHkM62gCaHPpPRV&#10;g1b7peuRuPt0g9WB41BLM+iJ4baTcRTdSqtb4odG97hpsPrajlbBW/n6OKELL4tosyifd3QY9x+x&#10;UpcX88M9iIBz+BvDrz6rQ8FORzeS8aJTkKzShKcKbkBwvYrjOxBHjkkKssjlf//iBwAA//8DAFBL&#10;AQItABQABgAIAAAAIQC2gziS/gAAAOEBAAATAAAAAAAAAAAAAAAAAAAAAABbQ29udGVudF9UeXBl&#10;c10ueG1sUEsBAi0AFAAGAAgAAAAhADj9If/WAAAAlAEAAAsAAAAAAAAAAAAAAAAALwEAAF9yZWxz&#10;Ly5yZWxzUEsBAi0AFAAGAAgAAAAhAEFulN6eAgAAJgUAAA4AAAAAAAAAAAAAAAAALgIAAGRycy9l&#10;Mm9Eb2MueG1sUEsBAi0AFAAGAAgAAAAhAJqslPPcAAAABwEAAA8AAAAAAAAAAAAAAAAA+AQAAGRy&#10;cy9kb3ducmV2LnhtbFBLBQYAAAAABAAEAPMAAAABBgAAAAA=&#10;" adj="10800" fillcolor="#5b9bd5" strokecolor="#41719c" strokeweight="1pt"/>
        </w:pic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3. Набрать в поисковой системе</w: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«Сургутский район Ханты-Мансийский автономный округ-Югра»</w:t>
      </w:r>
      <w:r w:rsidRPr="007B6089">
        <w:rPr>
          <w:sz w:val="24"/>
          <w:szCs w:val="24"/>
          <w:lang w:val="ru-RU"/>
        </w:rPr>
        <w:t xml:space="preserve"> (убедиться, что указано местоположение «Сургутский район» (в правом верхнем углу, рядом с кнопкой выбора языка)</w:t>
      </w:r>
    </w:p>
    <w:p w:rsidR="007B6089" w:rsidRPr="007B6089" w:rsidRDefault="00623780" w:rsidP="007B6089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lastRenderedPageBreak/>
        <w:pict>
          <v:shape id="Стрелка вниз 1" o:spid="_x0000_s1037" type="#_x0000_t67" style="position:absolute;left:0;text-align:left;margin-left:229.95pt;margin-top:.8pt;width:33pt;height:17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1VnQIAACQFAAAOAAAAZHJzL2Uyb0RvYy54bWysVM1u00AQviPxDqu9U9tRShurTpU2KkKq&#10;2kot6nmyXseW9o/dTZxyQrwJb4CQEAjEO7hvxOza6R89IXLYzHhm5+ebb/bgcCMFWXPrGq0Kmu2k&#10;lHDFdNmoZUHfXZ282qfEeVAlCK14QW+4o4fTly8OWpPzka61KLklGES5vDUFrb03eZI4VnMJbkcb&#10;rtBYaSvBo2qXSWmhxehSJKM0fZ202pbGasadw6/z3kinMX5VcebPq8pxT0RBsTYfTxvPRTiT6QHk&#10;SwumbthQBvxDFRIahUnvQs3BA1nZ5q9QsmFWO135HaZloquqYTz2gN1k6ZNuLmswPPaC4DhzB5P7&#10;f2HZ2frCkqbE2VGiQOKIus+3n24/dt+6X93P7gvpvna/ux/dd5IFsFrjcrxzaS7soDkUQ+ebysrw&#10;jz2RTQT45g5gvvGE4cdxNslSHAND0yibpHu7IWZyf9lY599wLUkQClrqVs2s1W3EFtanzvf+W7+Q&#10;0GnRlCeNEFGxy8WxsGQNOPDdo8nRfJvikZtQpMWWR3uxGkDiVQI8FiYNQuHUkhIQS2Q08zbmfnTb&#10;PZMkJq+h5EPqFH9Dc4N7bPRRnNDFHFzdX4mmcAVy2XjcCtHIgu6HQNtIQgUrj7wesAgD6UcQpIUu&#10;b3CeVvdEd4adNJjkFJy/AIvMRvBxW/05HpXQiIEeJEpqbT889z34I+HQSkmLm4L4vF+B5ZSItwqp&#10;OMnG47BaURnv7o1QsQ8ti4cWtZLHGmeDdMPqohj8vdiKldXyGpd6FrKiCRTD3P0kBuXY9xuMzwLj&#10;s1l0w3Uy4E/VpWEheMApwHu1uQZrBjp55OGZ3m4V5E8I1fuGm0rPVl5XTWTbPa44waDgKsZZDs9G&#10;2PWHevS6f9ymfwAAAP//AwBQSwMEFAAGAAgAAAAhACjZ9IzdAAAACAEAAA8AAABkcnMvZG93bnJl&#10;di54bWxMj0FPg0AQhe8m/ofNmHhp7FIUYpGlMTXeNNUW9bplRyCys4RdCv57x5MeX76XN9/km9l2&#10;4oSDbx0pWC0jEEiVMy3VCsrD49UtCB80Gd05QgXf6GFTnJ/lOjNuolc87UMteIR8phU0IfSZlL5q&#10;0Gq/dD0Ss083WB04DrU0g5543HYyjqJUWt0SX2h0j9sGq6/9aBW8lLuHCV14XkTbRfl0oPfx7SNW&#10;6vJivr8DEXAOf2X41Wd1KNjp6EYyXnQKbpL1mqsMUhDMkzjhfFRwna5AFrn8/0DxAwAA//8DAFBL&#10;AQItABQABgAIAAAAIQC2gziS/gAAAOEBAAATAAAAAAAAAAAAAAAAAAAAAABbQ29udGVudF9UeXBl&#10;c10ueG1sUEsBAi0AFAAGAAgAAAAhADj9If/WAAAAlAEAAAsAAAAAAAAAAAAAAAAALwEAAF9yZWxz&#10;Ly5yZWxzUEsBAi0AFAAGAAgAAAAhALAlrVWdAgAAJAUAAA4AAAAAAAAAAAAAAAAALgIAAGRycy9l&#10;Mm9Eb2MueG1sUEsBAi0AFAAGAAgAAAAhACjZ9IzdAAAACAEAAA8AAAAAAAAAAAAAAAAA9wQAAGRy&#10;cy9kb3ducmV2LnhtbFBLBQYAAAAABAAEAPMAAAABBgAAAAA=&#10;" adj="10800" fillcolor="#5b9bd5" strokecolor="#41719c" strokeweight="1pt"/>
        </w:pict>
      </w:r>
    </w:p>
    <w:p w:rsidR="007B6089" w:rsidRPr="007B6089" w:rsidRDefault="00623780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5" o:spid="_x0000_s1036" type="#_x0000_t67" style="position:absolute;left:0;text-align:left;margin-left:229.95pt;margin-top:18.9pt;width:33pt;height:2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yoAIAACQFAAAOAAAAZHJzL2Uyb0RvYy54bWysVM1uEzEQviPxDpbvdJMoIW3UTZU2KkKq&#10;2kot6nni9WYt+Q/byaacEG/CGyAkBALxDts3YuzdtGnpCZGDM7Mznp9vvvHh0UZJsubOC6Nz2t/r&#10;UcI1M4XQy5y+uz59tU+JD6ALkEbznN5yT4+mL18c1nbCB6YysuCOYBDtJ7XNaRWCnWSZZxVX4PeM&#10;5RqNpXEKAqpumRUOaoyuZDbo9V5ntXGFdYZx7/HrvDXSaYpflpyFi7L0PBCZU6wtpNOlcxHPbHoI&#10;k6UDWwnWlQH/UIUCoTHpfag5BCArJ/4KpQRzxpsy7DGjMlOWgvHUA3bT7z3p5qoCy1MvCI639zD5&#10;/xeWna8vHRFFTkeUaFA4oubz3ae7j8235lfzs/lCmq/N7+ZH852MIli19RO8c2UvXad5FGPnm9Kp&#10;+I89kU0C+PYeYL4JhOHHYf+g38MxMDQNRuP+OMXMHi5b58MbbhSJQk4LU+uZc6ZO2ML6zAfMiv5b&#10;v5jQGymKUyFlUtxycSIdWQMOfHR8cDzfpnjkJjWpka6DcaoGkHilhICFKYtQeL2kBOQSGc2CS7kf&#10;3fbPJEnJKyh4l7qHvwgYFtu5t/JusbGLOfiqvZJStIRUIuBWSKFyuh8DbSNJHdPwxOsOiziQdgRR&#10;WpjiFufpTEt0b9mpwCRn4MMlOGQ2go/bGi7wKKVBDEwnUVIZ9+G579EfCYdWSmrcFMTn/Qocp0S+&#10;1UjFg/5wGFcrKcPReICK27Usdi16pU4MzqaP74JlSYz+QW7F0hl1g0s9i1nRBJph7nYSnXIS2g3G&#10;Z4Hx2Sy54TpZCGf6yrIYPOIU4b3e3ICzHZ0C8vDcbLcKJk8I1frGm9rMVsGUIrHtAVecYFRwFdMs&#10;u2cj7vqunrweHrfpHwAAAP//AwBQSwMEFAAGAAgAAAAhAPztJ+TgAAAACQEAAA8AAABkcnMvZG93&#10;bnJldi54bWxMj8FOwzAMhu9IvENkJC4TS+ko20rTCQ1xYwK2AtesMW1F41RNupa3x5zgaPvT7+/P&#10;NpNtxQl73zhScD2PQCCVzjRUKSgOj1crED5oMrp1hAq+0cMmPz/LdGrcSK942odKcAj5VCuoQ+hS&#10;KX1Zo9V+7jokvn263urAY19J0+uRw20r4yi6lVY3xB9q3eG2xvJrP1gFL8Xzw4gu7GbRdlY8Heh9&#10;ePuIlbq8mO7vQAScwh8Mv/qsDjk7Hd1AxotWwU2yXjOqYLHkCgwkccKLo4LlagEyz+T/BvkPAAAA&#10;//8DAFBLAQItABQABgAIAAAAIQC2gziS/gAAAOEBAAATAAAAAAAAAAAAAAAAAAAAAABbQ29udGVu&#10;dF9UeXBlc10ueG1sUEsBAi0AFAAGAAgAAAAhADj9If/WAAAAlAEAAAsAAAAAAAAAAAAAAAAALwEA&#10;AF9yZWxzLy5yZWxzUEsBAi0AFAAGAAgAAAAhANN8iXKgAgAAJAUAAA4AAAAAAAAAAAAAAAAALgIA&#10;AGRycy9lMm9Eb2MueG1sUEsBAi0AFAAGAAgAAAAhAPztJ+TgAAAACQEAAA8AAAAAAAAAAAAAAAAA&#10;+gQAAGRycy9kb3ducmV2LnhtbFBLBQYAAAAABAAEAPMAAAAHBgAAAAA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4. Вкладка «Каталог услуг»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623780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8" o:spid="_x0000_s1035" type="#_x0000_t67" style="position:absolute;left:0;text-align:left;margin-left:230.7pt;margin-top:18.35pt;width:33pt;height:1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ccnQIAACQFAAAOAAAAZHJzL2Uyb0RvYy54bWysVNtqGzEQfS/0H4Tem7WNc1uyDk5MSiEk&#10;gaTkeazVegW6VZK9Tp9K/6R/EAqlpaX/sPmjjrTr3JqnUj/IMzs3zTkzOjhcK0lW3HlhdEGHWwNK&#10;uGamFHpR0PdXJ2/2KPEBdAnSaF7QG+7p4eT1q4PG5nxkaiNL7ggm0T5vbEHrEGyeZZ7VXIHfMpZr&#10;NFbGKQioukVWOmgwu5LZaDDYyRrjSusM497j11lnpJOUv6o4C+dV5XkgsqB4t5BOl855PLPJAeQL&#10;B7YWrL8G/MMtFAiNRe9TzSAAWTrxVyolmDPeVGGLGZWZqhKMpx6wm+HgWTeXNVieekFwvL2Hyf+/&#10;tOxsdeGIKAuKRGlQSFH75e7z3af2W/ur/dnekvZr+7v90X4nexGsxvocYy7thes1j2LsfF05Ff+x&#10;J7JOAN/cA8zXgTD8OB7uDwdIA0PTaLS3gzJmyR6CrfPhLTeKRKGgpWn01DnTJGxhdepD57/xiwW9&#10;kaI8EVImxS3mx9KRFSDh20f7R7PtvsQTN6lJg+M62k23ARy8SkLAiymLUHi9oATkAieaBZdqP4n2&#10;LxRJxWsoeV96gL9N5c49NfokT+xiBr7uQpIphkCuRMCtkEIhLTHRJpPU0crTXPdYREI6CqI0N+UN&#10;8ulMN+jeshOBRU7BhwtwONkIPm5rOMejkgYxML1ESW3cx5e+R38cOLRS0uCmID4fluA4JfKdxlHc&#10;H47HcbWSMt7eHaHiHlvmjy16qY4NcjPEd8GyJEb/IDdi5Yy6xqWexqpoAs2wdsdErxyHboPxWWB8&#10;Ok1uuE4Wwqm+tCwmjzhFeK/W1+BsP04B5/DMbLYK8mcD1fnGSG2my2AqkabtAVdkMCq4ionL/tmI&#10;u/5YT14Pj9vkDwAAAP//AwBQSwMEFAAGAAgAAAAhAGV4mqzfAAAACQEAAA8AAABkcnMvZG93bnJl&#10;di54bWxMj8FOg0AQhu8mvsNmTLw0dilWMMjSmBpvmmqLet2yIxDZWcIuBd/e8aTHmfnyz/fnm9l2&#10;4oSDbx0pWC0jEEiVMy3VCsrD49UtCB80Gd05QgXf6GFTnJ/lOjNuolc87UMtOIR8phU0IfSZlL5q&#10;0Gq/dD0S3z7dYHXgcailGfTE4baTcRQl0uqW+EOje9w2WH3tR6vgpdw9TOjC8yLaLsqnA72Pbx+x&#10;UpcX8/0diIBz+IPhV5/VoWCnoxvJeNEpWCerNaMKrpMUBAM3ccqLo4I0TkEWufzfoPgBAAD//wMA&#10;UEsBAi0AFAAGAAgAAAAhALaDOJL+AAAA4QEAABMAAAAAAAAAAAAAAAAAAAAAAFtDb250ZW50X1R5&#10;cGVzXS54bWxQSwECLQAUAAYACAAAACEAOP0h/9YAAACUAQAACwAAAAAAAAAAAAAAAAAvAQAAX3Jl&#10;bHMvLnJlbHNQSwECLQAUAAYACAAAACEAfbsHHJ0CAAAkBQAADgAAAAAAAAAAAAAAAAAuAgAAZHJz&#10;L2Uyb0RvYy54bWxQSwECLQAUAAYACAAAACEAZXiarN8AAAAJAQAADwAAAAAAAAAAAAAAAAD3BAAA&#10;ZHJzL2Rvd25yZXYueG1sUEsFBgAAAAAEAAQA8wAAAAMGAAAAAA=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5. Раздел «Органы власти»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623780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9" o:spid="_x0000_s1034" type="#_x0000_t67" style="position:absolute;left:0;text-align:left;margin-left:229.2pt;margin-top:17.8pt;width:35.25pt;height:1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boAIAACQFAAAOAAAAZHJzL2Uyb0RvYy54bWysVM1qGzEQvhf6DkL3Zm1jx/GSdXBiUgoh&#10;MSQl57FW613QXyXZ6/RU+iZ9g1IoLS19h80bdaRd5/9U6oM8s/On+eYbHR5tpSAbbl2lVUb7ez1K&#10;uGI6r9Qqo++vTt8cUOI8qByEVjyjN9zRo+nrV4e1SflAl1rk3BJMolxam4yW3ps0SRwruQS3pw1X&#10;aCy0leBRtaskt1BjdimSQa+3n9Ta5sZqxp3Dr/PWSKcxf1Fw5i+KwnFPREbxbj6eNp7LcCbTQ0hX&#10;FkxZse4a8A+3kFApLHqXag4eyNpWz1LJilntdOH3mJaJLoqK8dgDdtPvPenmsgTDYy8IjjN3MLn/&#10;l5adbxaWVHlGJ5QokDii5svt59tPzffmd/Or+Uqab82f5mfzg0wCWLVxKcZcmoXtNIdi6HxbWBn+&#10;sSeyjQDf3AHMt54w/DgcjvfHI0oYmgaDg/1eHEByH2ys82+5liQIGc11rWbW6jpiC5sz57Eq+u/8&#10;QkGnRZWfVkJExa6WJ8KSDeDAR8eT4/koXBtDHrkJRWqk62CMNyAMkHiFAI+iNAiFUytKQKyQ0czb&#10;WPtRtHuhSCxeQs670j387Sq37s9vEbqYgyvbkFgihEAqK49bISqZ0YOQaJdJqGDlkdcdFmEg7QiC&#10;tNT5Dc7T6pbozrDTCoucgfMLsMhsbBe31V/gUQiNGOhOoqTU9uNL34M/Eg6tlNS4KYjPhzVYTol4&#10;p5CKk/5wGFYrKsPReICKfWhZPrSotTzROJs+vguGRTH4e7ETC6vlNS71LFRFEyiGtdtJdMqJbzcY&#10;nwXGZ7PohutkwJ+pS8NC8oBTgPdqew3WdHTyyMNzvdsqSJ8QqvUNkUrP1l4XVWTbPa44waDgKsZZ&#10;ds9G2PWHevS6f9ymfwEAAP//AwBQSwMEFAAGAAgAAAAhAGk2A+DgAAAACQEAAA8AAABkcnMvZG93&#10;bnJldi54bWxMj0FPg0AQhe8m/ofNmHhp7FIsiMjQmBpvNmqLet3CCER2lrBLwX/vetLj5H1575ts&#10;M+tOnGiwrWGE1TIAQVyaquUaoTg8XiUgrFNcqc4wIXyThU1+fpaptDITv9Jp72rhS9imCqFxrk+l&#10;tGVDWtml6Yl99mkGrZw/h1pWg5p8ue5kGASx1Kplv9ConrYNlV/7USO8FM8PExm3WwTbRfF04Pfx&#10;7SNEvLyY7+9AOJrdHwy/+l4dcu90NCNXVnQI6yhZexThOopBeCAKk1sQR4SbVQwyz+T/D/IfAAAA&#10;//8DAFBLAQItABQABgAIAAAAIQC2gziS/gAAAOEBAAATAAAAAAAAAAAAAAAAAAAAAABbQ29udGVu&#10;dF9UeXBlc10ueG1sUEsBAi0AFAAGAAgAAAAhADj9If/WAAAAlAEAAAsAAAAAAAAAAAAAAAAALwEA&#10;AF9yZWxzLy5yZWxzUEsBAi0AFAAGAAgAAAAhADBrjdugAgAAJAUAAA4AAAAAAAAAAAAAAAAALgIA&#10;AGRycy9lMm9Eb2MueG1sUEsBAi0AFAAGAAgAAAAhAGk2A+DgAAAACQEAAA8AAAAAAAAAAAAAAAAA&#10;+gQAAGRycy9kb3ducmV2LnhtbFBLBQYAAAAABAAEAPMAAAAHBgAAAAA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6. Подраздел «Органы местного самоуправления»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623780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0" o:spid="_x0000_s1033" type="#_x0000_t67" style="position:absolute;left:0;text-align:left;margin-left:229.95pt;margin-top:19.5pt;width:34.5pt;height:1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6uoAIAACYFAAAOAAAAZHJzL2Uyb0RvYy54bWysVM1uEzEQviPxDpbvdJOQtOmqSZU2KkKq&#10;aKUW9TzxerOW/IftZFNOiDfhDRASAoF4h+0bMfZu+n9C5ODM7Px8nm9mfHC4UZKsufPC6Ant7/Qo&#10;4ZqZQujlhL6/PHk1psQH0AVIo/mEXnNPD6cvXxzUNucDUxlZcEcwifZ5bSe0CsHmWeZZxRX4HWO5&#10;RmNpnIKAqltmhYMasyuZDXq93aw2rrDOMO49fp23RjpN+cuSs3BWlp4HIicU7xbS6dK5iGc2PYB8&#10;6cBWgnXXgH+4hQKhEfQ21RwCkJUTT1IpwZzxpgw7zKjMlKVgPNWA1fR7j6q5qMDyVAuS4+0tTf7/&#10;pWXv1ueOiAJ7h/RoUNij5svN55tPzffmd/Or+Uqab82f5mfzg6AH0lVbn2PUhT13neZRjLVvSqfi&#10;P1ZFNoni61uK+SYQhh+Hr8f9ESIxNA0G491eypndBVvnwxtuFInChBam1jPnTJ3YhfWpD4iK/lu/&#10;COiNFMWJkDIpbrk4lo6sAVs+Oto/mo/itTHkgZvUpMaiB3t4A8IAR6+UEFBUFsnwekkJyCXONAsu&#10;YT+I9s+AJPAKCt5B9/C3RW7dn94iVjEHX7UhCSKGQK5EwL2QQk3oOCbaZpI6Wnma7I6L2JC2BVFa&#10;mOIaO+pMO+reshOBIKfgwzk4nG0sF/c1nOFRSoMcmE6ipDLu43Pfoz+OHFopqXFXkJ8PK3CcEvlW&#10;4zDu94dDTBuSMhztDVBx9y2L+xa9UscGe9PHl8GyJEb/ILdi6Yy6wrWeRVQ0gWaI3XaiU45Du8P4&#10;MDA+myU3XCgL4VRfWBaTR54ivZebK3C2G6eAc/jObPcK8kcD1frGSG1mq2BKkabtjlfsYFRwGVMv&#10;u4cjbvt9PXndPW/TvwAAAP//AwBQSwMEFAAGAAgAAAAhAOnuKePfAAAACQEAAA8AAABkcnMvZG93&#10;bnJldi54bWxMj8FOg0AQhu8mvsNmTLw0dhFFC7I0psabjdqiXrfsCER2lrBLwbd3POlxZr788/35&#10;eradOOLgW0cKLpcRCKTKmZZqBeX+8WIFwgdNRneOUME3elgXpye5zoyb6BWPu1ALDiGfaQVNCH0m&#10;pa8atNovXY/Et083WB14HGppBj1xuO1kHEU30uqW+EOje9w0WH3tRqvgpXx+mNCF7SLaLMqnPb2P&#10;bx+xUudn8/0diIBz+IPhV5/VoWCngxvJeNEpuE7SlFEFVyl3YiCJV7w4KLhNIpBFLv83KH4AAAD/&#10;/wMAUEsBAi0AFAAGAAgAAAAhALaDOJL+AAAA4QEAABMAAAAAAAAAAAAAAAAAAAAAAFtDb250ZW50&#10;X1R5cGVzXS54bWxQSwECLQAUAAYACAAAACEAOP0h/9YAAACUAQAACwAAAAAAAAAAAAAAAAAvAQAA&#10;X3JlbHMvLnJlbHNQSwECLQAUAAYACAAAACEAK05OrqACAAAmBQAADgAAAAAAAAAAAAAAAAAuAgAA&#10;ZHJzL2Uyb0RvYy54bWxQSwECLQAUAAYACAAAACEA6e4p498AAAAJAQAADwAAAAAAAAAAAAAAAAD6&#10;BAAAZHJzL2Rvd25yZXYueG1sUEsFBgAAAAAEAAQA8wAAAAYGAAAAAA=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7. Администрация Сургутского района Ханты-Мансийского автономного округа-Югры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623780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1" o:spid="_x0000_s1032" type="#_x0000_t67" style="position:absolute;left:0;text-align:left;margin-left:228.45pt;margin-top:19.7pt;width:35.25pt;height:16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+4oAIAACYFAAAOAAAAZHJzL2Uyb0RvYy54bWysVM1qGzEQvhf6DkL3ZtfGjpMl6+DEpBRC&#10;EkhKzmOt1rugv0qy1+mp9E36BqVQWlr6Dps36ki7zv+p1Ad5ZudP8803OjjcSEHW3Lpaq5wOdlJK&#10;uGK6qNUyp++vTt7sUeI8qAKEVjynN9zRw+nrVweNyfhQV1oU3BJMolzWmJxW3pssSRyruAS3ow1X&#10;aCy1leBRtcuksNBgdimSYZruJo22hbGacefw67wz0mnMX5ac+fOydNwTkVO8m4+njecinMn0ALKl&#10;BVPVrL8G/MMtJNQKi96lmoMHsrL1s1SyZlY7XfodpmWiy7JmPPaA3QzSJ91cVmB47AXBceYOJvf/&#10;0rKz9YUldYGzG1CiQOKM2i+3n28/td/b3+2v9itpv7V/2p/tD4IeCFdjXIZRl+bC9ppDMfS+Ka0M&#10;/9gV2USIb+4g5htPGH4cjSa7kzElDE3DdH88jiNI7oONdf4t15IEIaeFbtTMWt1EdGF96jxWRf+t&#10;XyjotKiLk1qIqNjl4lhYsgYc+fho/2g+DtfGkEduQpEGmx5OUqQFA6ReKcCjKA2C4dSSEhBL5DTz&#10;NtZ+FO1eKBKLV1DwvnSKv23lzv35LUIXc3BVFxJLhBDIZO1xL0Qtc7oXEm0zCRWsPDK7xyIMpBtB&#10;kBa6uMGJWt1R3Rl2UmORU3D+AixyG9vFffXneJRCIwa6lyiptP340vfgj5RDKyUN7gri82EFllMi&#10;3ikk4/5gNArLFZXReDJExT60LB5a1Eoea5wN8g1vF8Xg78VWLK2W17jWs1AVTaAY1u4m0SvHvtth&#10;fBgYn82iGy6UAX+qLg0LyQNOAd6rzTVY09PJIw/P9HavIHtCqM43RCo9W3ld1pFt97jiBIOCyxhn&#10;2T8cYdsf6tHr/nmb/gUAAP//AwBQSwMEFAAGAAgAAAAhAPskWtfgAAAACQEAAA8AAABkcnMvZG93&#10;bnJldi54bWxMj8FOwzAMhu9IvENkJC4TSyndxkrdCQ1xYwK2AtesMW1F41RNupa3J5zgZsuffn9/&#10;tplMK07Uu8YywvU8AkFcWt1whVAcHq9uQTivWKvWMiF8k4NNfn6WqVTbkV/ptPeVCCHsUoVQe9+l&#10;UrqyJqPc3HbE4fZpe6N8WPtK6l6NIdy0Mo6ipTSq4fChVh1tayq/9oNBeCmeH0ayfjeLtrPi6cDv&#10;w9tHjHh5Md3fgfA0+T8YfvWDOuTB6WgH1k60CMliuQ4ows06ARGARbwKwxFhFScg80z+b5D/AAAA&#10;//8DAFBLAQItABQABgAIAAAAIQC2gziS/gAAAOEBAAATAAAAAAAAAAAAAAAAAAAAAABbQ29udGVu&#10;dF9UeXBlc10ueG1sUEsBAi0AFAAGAAgAAAAhADj9If/WAAAAlAEAAAsAAAAAAAAAAAAAAAAALwEA&#10;AF9yZWxzLy5yZWxzUEsBAi0AFAAGAAgAAAAhAETez7igAgAAJgUAAA4AAAAAAAAAAAAAAAAALgIA&#10;AGRycy9lMm9Eb2MueG1sUEsBAi0AFAAGAAgAAAAhAPskWtfgAAAACQEAAA8AAAAAAAAAAAAAAAAA&#10;+gQAAGRycy9kb3ducmV2LnhtbFBLBQYAAAAABAAEAPMAAAAHBgAAAAA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8. Территориальные органы и подведомственные организации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623780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3" o:spid="_x0000_s1031" type="#_x0000_t67" style="position:absolute;left:0;text-align:left;margin-left:229.95pt;margin-top:19.9pt;width:34.5pt;height:1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voQIAACYFAAAOAAAAZHJzL2Uyb0RvYy54bWysVM1qGzEQvhf6DkL3Zm3HTpwl6+DEpBRC&#10;YkhKzmOt1rugv0qy1+mp9E36BqVQWlr6Dps36ki7zv+p1Ad5ZudP830zOjzaSEHW3LpKq4z2d3qU&#10;cMV0XqllRt9fnb4ZU+I8qByEVjyjN9zRo8nrV4e1SflAl1rk3BJMolxam4yW3ps0SRwruQS3ow1X&#10;aCy0leBRtcskt1BjdimSQa+3l9Ta5sZqxp3Dr7PWSCcxf1Fw5i+KwnFPREbxbj6eNp6LcCaTQ0iX&#10;FkxZse4a8A+3kFApLHqXagYeyMpWz1LJilntdOF3mJaJLoqK8dgDdtPvPenmsgTDYy8IjjN3MLn/&#10;l5adr+eWVDlyt0uJAokcNV9uP99+ar43v5tfzVfSfGv+ND+bHwQ9EK7auBSjLs3cdppDMfS+KawM&#10;/9gV2USIb+4g5htPGH4c7o77IySCoWkwGO/1IgXJfbCxzr/lWpIgZDTXtZpaq+uILqzPnMeq6L/1&#10;CwWdFlV+WgkRFbtcnAhL1oCUj44PjmejcG0MeeQmFKmx6cE+3oAwwNErBHgUpUEwnFpSAmKJM828&#10;jbUfRbsXisTiJeS8K93D37Zy6/78FqGLGbiyDYklQgiksvK4F6KSGR2HRNtMQgUrj5PdYREIaSkI&#10;0kLnN8io1e2oO8NOKyxyBs7PweJsY7u4r/4Cj0JoxEB3EiWlth9f+h78ceTQSkmNu4L4fFiB5ZSI&#10;dwqH8aA/HIblispwtD9AxT60LB5a1EqeaOSmjy+DYVEM/l5sxcJqeY1rPQ1V0QSKYe2WiU458e0O&#10;48PA+HQa3XChDPgzdWlYSB5wCvBeba7Bmm6cPM7hud7uFaRPBqr1DZFKT1deF1WctntckcGg4DJG&#10;LruHI2z7Qz163T9vk78AAAD//wMAUEsDBBQABgAIAAAAIQBCQiia3wAAAAkBAAAPAAAAZHJzL2Rv&#10;d25yZXYueG1sTI/BToNAEIbvJr7DZky8NO0iSgVkaUyNNxu1Rb1uYQQiO0vYpeDbO570ODNf/vn+&#10;bDObTpxwcK0lBVerAARSaauWagXF4XEZg3BeU6U7S6jgGx1s8vOzTKeVnegVT3tfCw4hl2oFjfd9&#10;KqUrGzTarWyPxLdPOxjteRxqWQ164nDTyTAI1tLolvhDo3vcNlh+7Uej4KV4fpjQ+t0i2C6KpwO9&#10;j28foVKXF/P9HQiPs/+D4Vef1SFnp6MdqXKiU3ATJQmjCq4TrsBAFMa8OCq4jWKQeSb/N8h/AAAA&#10;//8DAFBLAQItABQABgAIAAAAIQC2gziS/gAAAOEBAAATAAAAAAAAAAAAAAAAAAAAAABbQ29udGVu&#10;dF9UeXBlc10ueG1sUEsBAi0AFAAGAAgAAAAhADj9If/WAAAAlAEAAAsAAAAAAAAAAAAAAAAALwEA&#10;AF9yZWxzLy5yZWxzUEsBAi0AFAAGAAgAAAAhAHC726+hAgAAJgUAAA4AAAAAAAAAAAAAAAAALgIA&#10;AGRycy9lMm9Eb2MueG1sUEsBAi0AFAAGAAgAAAAhAEJCKJrfAAAACQEAAA8AAAAAAAAAAAAAAAAA&#10;+wQAAGRycy9kb3ducmV2LnhtbFBLBQYAAAAABAAEAPMAAAAHBgAAAAA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9. Департамент образования и молодежной политики администрации Сургутского района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10. Организация отдыха детей в каникулярное время в части предоставления детям, проживающим в Ханты-Мансийском автономном округе-Югре, путевок в организации, обеспечивающие отдых и оздоровление детей</w:t>
      </w:r>
    </w:p>
    <w:p w:rsidR="007B6089" w:rsidRPr="007B6089" w:rsidRDefault="00623780" w:rsidP="007B6089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4" o:spid="_x0000_s1029" type="#_x0000_t67" style="position:absolute;margin-left:229.2pt;margin-top:.8pt;width:33pt;height:17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I0qAIAADgFAAAOAAAAZHJzL2Uyb0RvYy54bWysVM1q3DAQvhf6DkL3xutl02RNvGGTJaUQ&#10;kkBScp6V5bVBf5W0a6en0jfpG5RCaWnpOzhv1JHszV9zKvVBntGMZjTfN6ODw1YKsuHW1VrlNN0Z&#10;UcIV00WtVjl9d3Xyap8S50EVILTiOb3hjh7OXr44aEzGx7rSouCWYBDlssbktPLeZEniWMUluB1t&#10;uEJjqa0Ej6pdJYWFBqNLkYxHo9dJo21hrGbcOdxd9EY6i/HLkjN/XpaOeyJyinfzcbVxXYY1mR1A&#10;trJgqpoN14B/uIWEWmHSu1AL8EDWtv4rlKyZ1U6XfodpmeiyrBmPNWA16ehJNZcVGB5rQXCcuYPJ&#10;/b+w7GxzYUldIHcTShRI5Kj7fPvp9mP3rfvV/ey+kO5r97v70X0n6IFwNcZleOrSXNhBcyiG2tvS&#10;yvDHqkgbIb65g5i3njDcnKTTdIREMDSN0+lobzfETO4PG+v8G64lCUJOC92oubW6iejC5tT53n/r&#10;FxI6LeripBYiKna1PBaWbAAp3z2aHi22KR65CUUaLHq8F28D2HqlAI8XkwbBcGpFCYgV9jTzNuZ+&#10;dNo9kyQmr6DgQ+oRfkNxg3ss9FGcUMUCXNUfiaZwBDJZe5wLUcuc7odA20hCBSuPnT1gEQjpKQiS&#10;b5dtz2cIFHaWurhBjq3um98ZdlJj2lNw/gIsdjvSgRPsz3EphUZU9CBRUmn74bn94I9NiFZKGpwe&#10;ROz9GiynRLxV2J7TdDIJ4xaVye7eGBX70LJ8aFFreayRrRTfCsOiGPy92Iql1fIaB30esqIJFMPc&#10;PTeDcuz7qcangvH5PLrhiBnwp+rSsBA8IBcAv2qvwZqhwTx25pneThpkT1qs9w0nlZ6vvS7r2H/3&#10;uCKnQcHxjOwOT0mY/4d69Lp/8GZ/AAAA//8DAFBLAwQUAAYACAAAACEAlCwHv90AAAAIAQAADwAA&#10;AGRycy9kb3ducmV2LnhtbEyPQU+DQBCF7yb+h82YeGnsUqSkQZbG1HjTWFvU65YdgcjOEnYp+O8d&#10;T3p8+V7efJNvZ9uJMw6+daRgtYxAIFXOtFQrKI+PNxsQPmgyunOECr7Rw7a4vMh1ZtxEr3g+hFrw&#10;CPlMK2hC6DMpfdWg1X7peiRmn26wOnAcamkGPfG47WQcRam0uiW+0Ogedw1WX4fRKtiXLw8TuvC8&#10;iHaL8ulI7+PbR6zU9dV8fwci4Bz+yvCrz+pQsNPJjWS86BQk603CVQYpCObrOOF8UnCbrkAWufz/&#10;QPEDAAD//wMAUEsBAi0AFAAGAAgAAAAhALaDOJL+AAAA4QEAABMAAAAAAAAAAAAAAAAAAAAAAFtD&#10;b250ZW50X1R5cGVzXS54bWxQSwECLQAUAAYACAAAACEAOP0h/9YAAACUAQAACwAAAAAAAAAAAAAA&#10;AAAvAQAAX3JlbHMvLnJlbHNQSwECLQAUAAYACAAAACEAtNryNKgCAAA4BQAADgAAAAAAAAAAAAAA&#10;AAAuAgAAZHJzL2Uyb0RvYy54bWxQSwECLQAUAAYACAAAACEAlCwHv90AAAAIAQAADwAAAAAAAAAA&#10;AAAAAAACBQAAZHJzL2Rvd25yZXYueG1sUEsFBgAAAAAEAAQA8wAAAAwGAAAAAA==&#10;" adj="10800" fillcolor="#5b9bd5" strokecolor="#41719c" strokeweight="1pt">
            <v:textbox>
              <w:txbxContent>
                <w:p w:rsidR="00477248" w:rsidRDefault="00477248" w:rsidP="007B6089">
                  <w:pPr>
                    <w:jc w:val="center"/>
                  </w:pPr>
                </w:p>
              </w:txbxContent>
            </v:textbox>
          </v:shape>
        </w:pict>
      </w: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 xml:space="preserve">11. В правом верхнем углу экрана нажать кнопку «Получить услугу»                                                     (заполнить заявление – все поля, где есть * (звездочка),  прикрепить копии документов,                             </w:t>
      </w:r>
      <w:r w:rsidRPr="007B6089">
        <w:rPr>
          <w:sz w:val="24"/>
          <w:szCs w:val="24"/>
          <w:lang w:val="ru-RU"/>
        </w:rPr>
        <w:t>нажать кнопку «</w:t>
      </w:r>
      <w:r w:rsidRPr="007B6089">
        <w:rPr>
          <w:i/>
          <w:sz w:val="24"/>
          <w:szCs w:val="24"/>
          <w:lang w:val="ru-RU"/>
        </w:rPr>
        <w:t>Подать заявление</w:t>
      </w:r>
      <w:r w:rsidRPr="007B6089">
        <w:rPr>
          <w:sz w:val="24"/>
          <w:szCs w:val="24"/>
          <w:lang w:val="ru-RU"/>
        </w:rPr>
        <w:t>»</w:t>
      </w:r>
      <w:r w:rsidRPr="007B6089">
        <w:rPr>
          <w:rFonts w:eastAsia="Calibri"/>
          <w:sz w:val="24"/>
          <w:szCs w:val="24"/>
          <w:lang w:val="ru-RU"/>
        </w:rPr>
        <w:t>)</w:t>
      </w:r>
    </w:p>
    <w:p w:rsidR="007B6089" w:rsidRPr="007B6089" w:rsidRDefault="00623780" w:rsidP="007B6089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5" o:spid="_x0000_s1030" type="#_x0000_t67" style="position:absolute;left:0;text-align:left;margin-left:231.75pt;margin-top:.75pt;width:33pt;height:17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ZvqwIAADgFAAAOAAAAZHJzL2Uyb0RvYy54bWysVM1uEzEQviPxDpbvdHejlDZRN1WaqAip&#10;aiO1qGfH681a8h+2k91yQrwJb4CQEAjEO2zfiLF3k6alJ0QOzszOeH6+b8Ynp40UaMOs41rlODtI&#10;MWKK6oKrVY7f3Zy/OsbIeaIKIrRiOb5jDp9OXr44qc2YDXSlRcEsgiDKjWuT48p7M04SRysmiTvQ&#10;hikwltpK4kG1q6SwpIboUiSDNH2d1NoWxmrKnIOv886IJzF+WTLqr8rSMY9EjqE2H08bz2U4k8kJ&#10;Ga8sMRWnfRnkH6qQhCtIugs1J56gteV/hZKcWu106Q+olokuS05Z7AG6ydIn3VxXxLDYC4DjzA4m&#10;9//C0svNwiJeAHeHGCkigaP28/2n+4/tt/ZX+7P9gtqv7e/2R/sdgQfAVRs3hlvXZmF7zYEYem9K&#10;K8M/dIWaCPHdDmLWeETh4zAbZSkQQcE0yEbpUYyZPFw21vk3TEsUhBwXulZTa3Ud0SWbC+chK/hv&#10;/UJCpwUvzrkQUbGr5UxYtCFA+eHZ6Gy+TfHITShUQ9ODo1gNgdErBfFQmDQAhlMrjIhYwUxTb2Pu&#10;R7fdM0li8ooUrE+dwi8ABsX27p28X2zoYk5c1V2JKbqRlNzDXgguc3wcAm0jCRXSsDjZPRaBkI6C&#10;IPlm2UQ+B1uylrq4A46t7obfGXrOIe0FcX5BLEw70AEb7K/gKIUGVHQvYVRp++G578EfhhCsGNWw&#10;PYDY+zWxDCPxVsF4jrLhMKxbVIaHRwNQ7L5luW9RaznTwFYGb4WhUQz+XmzF0mp5C4s+DVnBRBSF&#10;3B03vTLz3VbDU0HZdBrdYMUM8Rfq2tAQPCAXAL9pbok1/YB5mMxLvd00Mn4yYp1vuKn0dO11yeP8&#10;BaQ7XIHToMB6Rnb7pyTs/74evR4evMkfAAAA//8DAFBLAwQUAAYACAAAACEAayjU5N4AAAAIAQAA&#10;DwAAAGRycy9kb3ducmV2LnhtbEyPQU/DMAyF70j8h8hIXCaW0LEKStMJDXEDAVuBa9aYtqJxqiZd&#10;y7/HnOBkW+/p+Xv5ZnadOOIQWk8aLpcKBFLlbUu1hnL/cHENIkRD1nSeUMM3BtgUpye5yayf6BWP&#10;u1gLDqGQGQ1NjH0mZagadCYsfY/E2qcfnIl8DrW0g5k43HUyUSqVzrTEHxrT47bB6ms3Og0v5fP9&#10;hD4+LdR2UT7u6X18+0i0Pj+b725BRJzjnxl+8RkdCmY6+JFsEJ2Gq3S1ZisLPFhfJze8HDSsUgWy&#10;yOX/AsUPAAAA//8DAFBLAQItABQABgAIAAAAIQC2gziS/gAAAOEBAAATAAAAAAAAAAAAAAAAAAAA&#10;AABbQ29udGVudF9UeXBlc10ueG1sUEsBAi0AFAAGAAgAAAAhADj9If/WAAAAlAEAAAsAAAAAAAAA&#10;AAAAAAAALwEAAF9yZWxzLy5yZWxzUEsBAi0AFAAGAAgAAAAhAPxa1m+rAgAAOAUAAA4AAAAAAAAA&#10;AAAAAAAALgIAAGRycy9lMm9Eb2MueG1sUEsBAi0AFAAGAAgAAAAhAGso1OTeAAAACAEAAA8AAAAA&#10;AAAAAAAAAAAABQUAAGRycy9kb3ducmV2LnhtbFBLBQYAAAAABAAEAPMAAAAQBgAAAAA=&#10;" adj="10800" fillcolor="#5b9bd5" strokecolor="#41719c" strokeweight="1pt">
            <v:textbox>
              <w:txbxContent>
                <w:p w:rsidR="00477248" w:rsidRDefault="00477248" w:rsidP="007B6089">
                  <w:pPr>
                    <w:jc w:val="center"/>
                  </w:pPr>
                </w:p>
              </w:txbxContent>
            </v:textbox>
          </v:shape>
        </w:pict>
      </w: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12. В ленте уведомлений личного кабинета удостовериться, что заявление принято от заявителя (время и дата)</w:t>
      </w:r>
    </w:p>
    <w:p w:rsidR="007B6089" w:rsidRPr="007B6089" w:rsidRDefault="007B6089" w:rsidP="007B6089">
      <w:pPr>
        <w:jc w:val="both"/>
        <w:rPr>
          <w:sz w:val="24"/>
          <w:szCs w:val="24"/>
          <w:lang w:val="ru-RU"/>
        </w:rPr>
      </w:pPr>
    </w:p>
    <w:p w:rsidR="007B6089" w:rsidRPr="007B6089" w:rsidRDefault="007B6089" w:rsidP="007B6089">
      <w:pPr>
        <w:ind w:left="-284"/>
        <w:jc w:val="both"/>
        <w:rPr>
          <w:b/>
          <w:sz w:val="24"/>
          <w:szCs w:val="24"/>
          <w:lang w:val="ru-RU"/>
        </w:rPr>
      </w:pPr>
    </w:p>
    <w:p w:rsidR="007B6089" w:rsidRPr="007B6089" w:rsidRDefault="007B6089" w:rsidP="007B6089">
      <w:pPr>
        <w:ind w:left="-284"/>
        <w:jc w:val="center"/>
        <w:rPr>
          <w:b/>
          <w:color w:val="FF0000"/>
          <w:sz w:val="28"/>
          <w:szCs w:val="28"/>
          <w:lang w:val="ru-RU"/>
        </w:rPr>
      </w:pPr>
      <w:r w:rsidRPr="007B6089">
        <w:rPr>
          <w:b/>
          <w:color w:val="FF0000"/>
          <w:sz w:val="28"/>
          <w:szCs w:val="28"/>
          <w:lang w:val="ru-RU"/>
        </w:rPr>
        <w:t>ВНИМАНИЕ! Рекомендации к сканированным документам.</w:t>
      </w:r>
    </w:p>
    <w:p w:rsidR="007B6089" w:rsidRPr="007B6089" w:rsidRDefault="007B6089" w:rsidP="007B6089">
      <w:pPr>
        <w:ind w:left="-284"/>
        <w:jc w:val="both"/>
        <w:rPr>
          <w:color w:val="FF0000"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rFonts w:eastAsia="Calibri"/>
          <w:b/>
          <w:sz w:val="28"/>
          <w:szCs w:val="28"/>
          <w:lang w:val="ru-RU"/>
        </w:rPr>
        <w:t xml:space="preserve">Для доступа к загрузке сканированные документы должны быть                                         с расширениями </w:t>
      </w:r>
      <w:r w:rsidRPr="00A82FC2">
        <w:rPr>
          <w:rFonts w:eastAsia="Calibri"/>
          <w:b/>
          <w:sz w:val="28"/>
          <w:szCs w:val="28"/>
        </w:rPr>
        <w:t>doc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docx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jpg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bmp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zip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rar</w:t>
      </w:r>
      <w:r w:rsidRPr="007B6089">
        <w:rPr>
          <w:rFonts w:eastAsia="Calibri"/>
          <w:b/>
          <w:sz w:val="28"/>
          <w:szCs w:val="28"/>
          <w:lang w:val="ru-RU"/>
        </w:rPr>
        <w:t xml:space="preserve"> (документы иного формата                               не поддаются загрузке).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После заполнения портальной формы заявления, необходимо проверить правильность введенных персональных данных заявителя и ребёнка и нажать кнопку «</w:t>
      </w:r>
      <w:r w:rsidRPr="007B6089">
        <w:rPr>
          <w:i/>
          <w:sz w:val="28"/>
          <w:szCs w:val="28"/>
          <w:lang w:val="ru-RU"/>
        </w:rPr>
        <w:t>Подать заявление</w:t>
      </w:r>
      <w:r w:rsidRPr="007B6089">
        <w:rPr>
          <w:sz w:val="28"/>
          <w:szCs w:val="28"/>
          <w:lang w:val="ru-RU"/>
        </w:rPr>
        <w:t>».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В ленте уведомлений личного кабинета удостовериться, что заявление принято от заявителя (время и дата). </w:t>
      </w:r>
    </w:p>
    <w:p w:rsidR="007B6089" w:rsidRPr="007B6089" w:rsidRDefault="007B6089" w:rsidP="007B6089">
      <w:pPr>
        <w:jc w:val="both"/>
        <w:rPr>
          <w:color w:val="FF0000"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>Уважаемые родители!</w:t>
      </w:r>
      <w:r w:rsidRPr="007B6089">
        <w:rPr>
          <w:sz w:val="28"/>
          <w:szCs w:val="28"/>
          <w:lang w:val="ru-RU"/>
        </w:rPr>
        <w:t xml:space="preserve"> Если в течение недели на вашу э/почту не пришли уведомление о включении в реестр получателей муниципальной услуги и уведомление о предоставлении путёвки в организацию, обеспечивающую отдых                                         и оздоровление детей, либо вам не позвонили из департамента образования и молодежной политики администрации Сургутского района, </w:t>
      </w:r>
      <w:r w:rsidRPr="007B6089">
        <w:rPr>
          <w:b/>
          <w:sz w:val="28"/>
          <w:szCs w:val="28"/>
          <w:lang w:val="ru-RU"/>
        </w:rPr>
        <w:t>ОБЯЗАТЕЛЬНО!!!</w:t>
      </w:r>
      <w:r w:rsidRPr="007B6089">
        <w:rPr>
          <w:sz w:val="28"/>
          <w:szCs w:val="28"/>
          <w:lang w:val="ru-RU"/>
        </w:rPr>
        <w:t xml:space="preserve"> сами позвоните по телефону: 529 - 124 и уточните информацию о направленном заявлении.                                                                                                                           </w:t>
      </w:r>
    </w:p>
    <w:p w:rsidR="007B6089" w:rsidRPr="007B6089" w:rsidRDefault="007B6089" w:rsidP="007B6089">
      <w:pPr>
        <w:spacing w:line="240" w:lineRule="atLeast"/>
        <w:ind w:right="-142"/>
        <w:rPr>
          <w:b/>
          <w:bCs/>
          <w:sz w:val="28"/>
          <w:szCs w:val="28"/>
          <w:u w:val="single"/>
          <w:lang w:val="ru-RU"/>
        </w:rPr>
      </w:pPr>
    </w:p>
    <w:p w:rsidR="007B6089" w:rsidRPr="00987ABB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7B6089" w:rsidRPr="00987ABB" w:rsidSect="00A7411A">
      <w:pgSz w:w="11906" w:h="16838"/>
      <w:pgMar w:top="1134" w:right="567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B2" w:rsidRDefault="00EE50B2" w:rsidP="00A97CAF">
      <w:r>
        <w:separator/>
      </w:r>
    </w:p>
  </w:endnote>
  <w:endnote w:type="continuationSeparator" w:id="1">
    <w:p w:rsidR="00EE50B2" w:rsidRDefault="00EE50B2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B2" w:rsidRDefault="00EE50B2" w:rsidP="00A97CAF">
      <w:r>
        <w:separator/>
      </w:r>
    </w:p>
  </w:footnote>
  <w:footnote w:type="continuationSeparator" w:id="1">
    <w:p w:rsidR="00EE50B2" w:rsidRDefault="00EE50B2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211D1"/>
    <w:rsid w:val="00037C0B"/>
    <w:rsid w:val="000449E6"/>
    <w:rsid w:val="000A4675"/>
    <w:rsid w:val="000D1289"/>
    <w:rsid w:val="000F1FC9"/>
    <w:rsid w:val="001309C8"/>
    <w:rsid w:val="00160AA9"/>
    <w:rsid w:val="001713AD"/>
    <w:rsid w:val="00173A48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573D6"/>
    <w:rsid w:val="00271ED5"/>
    <w:rsid w:val="00274415"/>
    <w:rsid w:val="00281807"/>
    <w:rsid w:val="002D35F9"/>
    <w:rsid w:val="002E3A32"/>
    <w:rsid w:val="003114EE"/>
    <w:rsid w:val="003272CA"/>
    <w:rsid w:val="00354621"/>
    <w:rsid w:val="00374616"/>
    <w:rsid w:val="00385FC3"/>
    <w:rsid w:val="0039113C"/>
    <w:rsid w:val="003E0326"/>
    <w:rsid w:val="003F024F"/>
    <w:rsid w:val="003F33C9"/>
    <w:rsid w:val="003F33FD"/>
    <w:rsid w:val="0041208B"/>
    <w:rsid w:val="00420F02"/>
    <w:rsid w:val="004362C4"/>
    <w:rsid w:val="0044421C"/>
    <w:rsid w:val="00444B60"/>
    <w:rsid w:val="004611B3"/>
    <w:rsid w:val="00462516"/>
    <w:rsid w:val="00463B27"/>
    <w:rsid w:val="00470E1A"/>
    <w:rsid w:val="00477248"/>
    <w:rsid w:val="004849FA"/>
    <w:rsid w:val="00484EC7"/>
    <w:rsid w:val="004910B4"/>
    <w:rsid w:val="0049329D"/>
    <w:rsid w:val="0052413A"/>
    <w:rsid w:val="00547371"/>
    <w:rsid w:val="00554256"/>
    <w:rsid w:val="005706A5"/>
    <w:rsid w:val="00575271"/>
    <w:rsid w:val="00577B14"/>
    <w:rsid w:val="005A57D9"/>
    <w:rsid w:val="005A5C8A"/>
    <w:rsid w:val="005C3C6B"/>
    <w:rsid w:val="0060545E"/>
    <w:rsid w:val="00623780"/>
    <w:rsid w:val="006361C8"/>
    <w:rsid w:val="00650400"/>
    <w:rsid w:val="00655084"/>
    <w:rsid w:val="00663B69"/>
    <w:rsid w:val="00677A0A"/>
    <w:rsid w:val="0068253F"/>
    <w:rsid w:val="006A64AB"/>
    <w:rsid w:val="006B0FE1"/>
    <w:rsid w:val="006B58D6"/>
    <w:rsid w:val="006B7C68"/>
    <w:rsid w:val="006C3E1F"/>
    <w:rsid w:val="006C4AE8"/>
    <w:rsid w:val="00735AFE"/>
    <w:rsid w:val="00752E28"/>
    <w:rsid w:val="00791BBE"/>
    <w:rsid w:val="007B6089"/>
    <w:rsid w:val="007C3983"/>
    <w:rsid w:val="007D09D1"/>
    <w:rsid w:val="007E7EF4"/>
    <w:rsid w:val="007F3552"/>
    <w:rsid w:val="007F4E88"/>
    <w:rsid w:val="007F7561"/>
    <w:rsid w:val="00807E12"/>
    <w:rsid w:val="00823EBD"/>
    <w:rsid w:val="00840045"/>
    <w:rsid w:val="00855733"/>
    <w:rsid w:val="008574E1"/>
    <w:rsid w:val="00873062"/>
    <w:rsid w:val="008807C9"/>
    <w:rsid w:val="008C0FDB"/>
    <w:rsid w:val="008D03BE"/>
    <w:rsid w:val="008F107F"/>
    <w:rsid w:val="0092749B"/>
    <w:rsid w:val="009711AD"/>
    <w:rsid w:val="009712D6"/>
    <w:rsid w:val="00981FAF"/>
    <w:rsid w:val="009C0910"/>
    <w:rsid w:val="009D2FA1"/>
    <w:rsid w:val="00A35D8E"/>
    <w:rsid w:val="00A56028"/>
    <w:rsid w:val="00A6084C"/>
    <w:rsid w:val="00A7411A"/>
    <w:rsid w:val="00A76E3E"/>
    <w:rsid w:val="00A855C9"/>
    <w:rsid w:val="00A97CAF"/>
    <w:rsid w:val="00AA028C"/>
    <w:rsid w:val="00AF0362"/>
    <w:rsid w:val="00B13843"/>
    <w:rsid w:val="00B27A4F"/>
    <w:rsid w:val="00B46754"/>
    <w:rsid w:val="00B655C0"/>
    <w:rsid w:val="00B772B0"/>
    <w:rsid w:val="00B93FCB"/>
    <w:rsid w:val="00BB167A"/>
    <w:rsid w:val="00BB677C"/>
    <w:rsid w:val="00BE3866"/>
    <w:rsid w:val="00C01BBD"/>
    <w:rsid w:val="00C44007"/>
    <w:rsid w:val="00C46C85"/>
    <w:rsid w:val="00C54BB5"/>
    <w:rsid w:val="00C751A2"/>
    <w:rsid w:val="00CC5136"/>
    <w:rsid w:val="00CC7D95"/>
    <w:rsid w:val="00CF54DC"/>
    <w:rsid w:val="00D060F4"/>
    <w:rsid w:val="00D331EB"/>
    <w:rsid w:val="00D475E1"/>
    <w:rsid w:val="00D817DD"/>
    <w:rsid w:val="00D90D0A"/>
    <w:rsid w:val="00DE5B2F"/>
    <w:rsid w:val="00E0759B"/>
    <w:rsid w:val="00E2253B"/>
    <w:rsid w:val="00E3296D"/>
    <w:rsid w:val="00E4355F"/>
    <w:rsid w:val="00E4714E"/>
    <w:rsid w:val="00E51400"/>
    <w:rsid w:val="00E7510E"/>
    <w:rsid w:val="00EA0327"/>
    <w:rsid w:val="00EC3444"/>
    <w:rsid w:val="00ED552E"/>
    <w:rsid w:val="00EE50B2"/>
    <w:rsid w:val="00EF0728"/>
    <w:rsid w:val="00EF1510"/>
    <w:rsid w:val="00F1346B"/>
    <w:rsid w:val="00F4680C"/>
    <w:rsid w:val="00F47083"/>
    <w:rsid w:val="00F50C45"/>
    <w:rsid w:val="00F576C5"/>
    <w:rsid w:val="00F61A1B"/>
    <w:rsid w:val="00F6410D"/>
    <w:rsid w:val="00F72D51"/>
    <w:rsid w:val="00F9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doc_download.php?id=12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305422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15ED-2970-4C77-9E3D-7A8AB437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администрация</cp:lastModifiedBy>
  <cp:revision>5</cp:revision>
  <cp:lastPrinted>2019-01-31T05:26:00Z</cp:lastPrinted>
  <dcterms:created xsi:type="dcterms:W3CDTF">2019-10-15T08:12:00Z</dcterms:created>
  <dcterms:modified xsi:type="dcterms:W3CDTF">2019-10-17T06:29:00Z</dcterms:modified>
</cp:coreProperties>
</file>