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77281" w14:textId="77777777" w:rsidR="000E3133" w:rsidRDefault="000E3133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48C7E08C" wp14:editId="36FE3706">
            <wp:simplePos x="0" y="0"/>
            <wp:positionH relativeFrom="margin">
              <wp:posOffset>2715785</wp:posOffset>
            </wp:positionH>
            <wp:positionV relativeFrom="margin">
              <wp:posOffset>-497453</wp:posOffset>
            </wp:positionV>
            <wp:extent cx="632957" cy="795131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" cy="79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508AD7" w14:textId="77777777" w:rsidR="000E3133" w:rsidRPr="003D5181" w:rsidRDefault="000E3133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CEB3AFE" w14:textId="77777777"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3742D06E" w14:textId="77777777"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ЛЯМИНА</w:t>
      </w:r>
    </w:p>
    <w:p w14:paraId="1942E19B" w14:textId="77777777"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14:paraId="35D5C263" w14:textId="77777777"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14:paraId="648F29F4" w14:textId="77777777" w:rsidR="000E1A45" w:rsidRPr="003B6C79" w:rsidRDefault="000E1A45" w:rsidP="000E1A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6349553F" w14:textId="77777777" w:rsidR="000E1A45" w:rsidRPr="003B6C79" w:rsidRDefault="000E1A45" w:rsidP="000E1A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0F584967" w14:textId="77777777" w:rsidR="000E1A45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049D07" w14:textId="22E9300B" w:rsidR="000E1A45" w:rsidRPr="003B6C79" w:rsidRDefault="000E1A45" w:rsidP="000E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726C7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D726C7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 w:rsidR="00CE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22F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3B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</w:t>
      </w:r>
      <w:r w:rsidR="00532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3B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F25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E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E313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D11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33B1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14:paraId="5109009D" w14:textId="66E4E93D" w:rsidR="000E1A45" w:rsidRPr="003B6C79" w:rsidRDefault="000E1A45" w:rsidP="000E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C79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ED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C79">
        <w:rPr>
          <w:rFonts w:ascii="Times New Roman" w:eastAsia="Times New Roman" w:hAnsi="Times New Roman" w:cs="Times New Roman"/>
          <w:color w:val="000000"/>
          <w:sz w:val="24"/>
          <w:szCs w:val="24"/>
        </w:rPr>
        <w:t>п. Лямина</w:t>
      </w:r>
    </w:p>
    <w:p w14:paraId="61697687" w14:textId="77777777" w:rsidR="000E1A45" w:rsidRPr="003B6C79" w:rsidRDefault="000E1A45" w:rsidP="000E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F4FDAC" w14:textId="77777777" w:rsidR="000E1A45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453977" w14:textId="77777777" w:rsidR="00D726C7" w:rsidRPr="00D726C7" w:rsidRDefault="00D726C7" w:rsidP="00D72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6C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действия </w:t>
      </w:r>
    </w:p>
    <w:p w14:paraId="59BA777A" w14:textId="77777777" w:rsidR="00D726C7" w:rsidRPr="00D726C7" w:rsidRDefault="00D726C7" w:rsidP="00D72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6C7">
        <w:rPr>
          <w:rFonts w:ascii="Times New Roman" w:eastAsia="Times New Roman" w:hAnsi="Times New Roman" w:cs="Times New Roman"/>
          <w:sz w:val="28"/>
          <w:szCs w:val="28"/>
        </w:rPr>
        <w:t>администраторов доходов бюджета</w:t>
      </w:r>
    </w:p>
    <w:p w14:paraId="618656DD" w14:textId="77777777" w:rsidR="00D726C7" w:rsidRPr="00D726C7" w:rsidRDefault="00D726C7" w:rsidP="00D72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D726C7">
        <w:rPr>
          <w:rFonts w:ascii="Times New Roman" w:eastAsia="Times New Roman" w:hAnsi="Times New Roman" w:cs="Times New Roman"/>
          <w:sz w:val="28"/>
          <w:szCs w:val="28"/>
        </w:rPr>
        <w:t>сельского поселения Лямина</w:t>
      </w:r>
      <w:r w:rsidRPr="00D726C7">
        <w:rPr>
          <w:rFonts w:ascii="Times New Roman" w:eastAsia="Times New Roman" w:hAnsi="Times New Roman" w:cs="Arial"/>
          <w:bCs/>
          <w:sz w:val="28"/>
          <w:szCs w:val="28"/>
        </w:rPr>
        <w:t xml:space="preserve"> по</w:t>
      </w:r>
    </w:p>
    <w:p w14:paraId="79BF4A6D" w14:textId="77777777" w:rsidR="00D726C7" w:rsidRPr="00D726C7" w:rsidRDefault="00D726C7" w:rsidP="00D72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D726C7">
        <w:rPr>
          <w:rFonts w:ascii="Times New Roman" w:eastAsia="Times New Roman" w:hAnsi="Times New Roman" w:cs="Arial"/>
          <w:bCs/>
          <w:sz w:val="28"/>
          <w:szCs w:val="28"/>
        </w:rPr>
        <w:t>взысканию дебиторской задолженности</w:t>
      </w:r>
    </w:p>
    <w:p w14:paraId="3A973840" w14:textId="77777777" w:rsidR="00D726C7" w:rsidRPr="00D726C7" w:rsidRDefault="00D726C7" w:rsidP="00D72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D726C7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</w:p>
    <w:p w14:paraId="5655C471" w14:textId="77777777" w:rsidR="00D726C7" w:rsidRPr="00D726C7" w:rsidRDefault="00D726C7" w:rsidP="00D7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5E110C" w14:textId="77777777" w:rsidR="00D726C7" w:rsidRPr="00D726C7" w:rsidRDefault="00D726C7" w:rsidP="001F2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6C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bookmarkStart w:id="0" w:name="_GoBack"/>
      <w:r w:rsidRPr="00D726C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D726C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пунктом 2 и пунктом 4 статьи 160.1 Бюджетного кодекса Российской Федерации и Приказа </w:t>
      </w:r>
      <w:r w:rsidRPr="00D72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финансов Российской Федерации от 18.11.2022 № 172-н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Pr="00D726C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AC0C5B6" w14:textId="77777777" w:rsidR="00D726C7" w:rsidRPr="00D726C7" w:rsidRDefault="00D726C7" w:rsidP="001F25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6DB47B" w14:textId="7E4C94BB" w:rsidR="00D726C7" w:rsidRPr="00D726C7" w:rsidRDefault="00D726C7" w:rsidP="001F2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6C7">
        <w:rPr>
          <w:rFonts w:ascii="Times New Roman" w:eastAsia="Times New Roman" w:hAnsi="Times New Roman" w:cs="Arial"/>
          <w:bCs/>
          <w:sz w:val="28"/>
          <w:szCs w:val="28"/>
        </w:rPr>
        <w:t xml:space="preserve">1.Утвердить Порядок действия </w:t>
      </w:r>
      <w:r w:rsidRPr="00D726C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администраторов доходов бюджета </w:t>
      </w:r>
      <w:r w:rsidR="001F25D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726C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1F25D5"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D726C7">
        <w:rPr>
          <w:rFonts w:ascii="Times New Roman" w:eastAsia="Times New Roman" w:hAnsi="Times New Roman" w:cs="Arial"/>
          <w:bCs/>
          <w:sz w:val="28"/>
          <w:szCs w:val="28"/>
        </w:rPr>
        <w:t xml:space="preserve"> по взысканию дебиторской задолженности </w:t>
      </w:r>
      <w:r w:rsidRPr="00D726C7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</w:p>
    <w:p w14:paraId="5BB19299" w14:textId="77777777" w:rsidR="00D726C7" w:rsidRPr="00D726C7" w:rsidRDefault="00D726C7" w:rsidP="001F25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14:paraId="4651CF19" w14:textId="34D69D32" w:rsidR="00D726C7" w:rsidRPr="00D726C7" w:rsidRDefault="00D726C7" w:rsidP="001F2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6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2.Разместить настоящее постановление на официальном сайте органов местного самоуправления </w:t>
      </w:r>
      <w:r w:rsidR="001F25D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D726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="001F25D5">
        <w:rPr>
          <w:rFonts w:ascii="Times New Roman" w:eastAsia="Calibri" w:hAnsi="Times New Roman" w:cs="Times New Roman"/>
          <w:sz w:val="28"/>
          <w:szCs w:val="28"/>
          <w:lang w:eastAsia="en-US"/>
        </w:rPr>
        <w:t>Лямина</w:t>
      </w:r>
      <w:r w:rsidRPr="00D726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B82D1EA" w14:textId="77777777" w:rsidR="00D726C7" w:rsidRPr="00D726C7" w:rsidRDefault="00D726C7" w:rsidP="001F25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14:paraId="74BBE40F" w14:textId="77777777" w:rsidR="00D726C7" w:rsidRPr="00D726C7" w:rsidRDefault="00D726C7" w:rsidP="001F2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6C7">
        <w:rPr>
          <w:rFonts w:ascii="Times New Roman" w:eastAsia="Times New Roman" w:hAnsi="Times New Roman" w:cs="Times New Roman"/>
          <w:sz w:val="28"/>
          <w:szCs w:val="28"/>
        </w:rPr>
        <w:t>3.Контроль за исполнением постановления оставляю за собой.</w:t>
      </w:r>
    </w:p>
    <w:p w14:paraId="6728FC6C" w14:textId="77777777" w:rsidR="00D726C7" w:rsidRPr="00D726C7" w:rsidRDefault="00D726C7" w:rsidP="00D726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E52C0B" w14:textId="77777777" w:rsidR="00E47840" w:rsidRPr="00D1122F" w:rsidRDefault="00E47840" w:rsidP="00D1122F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3CEB21" w14:textId="77777777" w:rsidR="000C0B85" w:rsidRPr="000C0B85" w:rsidRDefault="000C0B85" w:rsidP="000C0B85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  <w:r w:rsidRPr="000C0B85">
        <w:rPr>
          <w:sz w:val="28"/>
          <w:szCs w:val="28"/>
        </w:rPr>
        <w:t>Глава сельского поселения Лямина                                         А.А. Дизер</w:t>
      </w:r>
    </w:p>
    <w:bookmarkEnd w:id="0"/>
    <w:p w14:paraId="2FD782CE" w14:textId="77777777" w:rsidR="000E1A45" w:rsidRPr="003B6C79" w:rsidRDefault="000E1A45" w:rsidP="0094070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</w:p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4825"/>
        <w:gridCol w:w="2267"/>
      </w:tblGrid>
      <w:tr w:rsidR="00D55555" w:rsidRPr="00D55555" w14:paraId="57D273A8" w14:textId="77777777" w:rsidTr="004C01EC">
        <w:trPr>
          <w:trHeight w:val="1443"/>
        </w:trPr>
        <w:tc>
          <w:tcPr>
            <w:tcW w:w="2547" w:type="dxa"/>
            <w:vAlign w:val="center"/>
          </w:tcPr>
          <w:p w14:paraId="2CFC1C6A" w14:textId="400C2B5D" w:rsidR="00D55555" w:rsidRPr="00D55555" w:rsidRDefault="00D55555" w:rsidP="00D5555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25" w:type="dxa"/>
          </w:tcPr>
          <w:p w14:paraId="1556D016" w14:textId="65675341" w:rsidR="00D55555" w:rsidRPr="00D55555" w:rsidRDefault="00D55555" w:rsidP="00D55555">
            <w:pPr>
              <w:suppressAutoHyphens/>
              <w:ind w:left="92"/>
              <w:jc w:val="center"/>
              <w:rPr>
                <w:sz w:val="10"/>
                <w:szCs w:val="10"/>
                <w:lang w:eastAsia="ar-SA"/>
              </w:rPr>
            </w:pPr>
          </w:p>
        </w:tc>
        <w:tc>
          <w:tcPr>
            <w:tcW w:w="2267" w:type="dxa"/>
            <w:vAlign w:val="center"/>
          </w:tcPr>
          <w:p w14:paraId="3E798AE6" w14:textId="60448211" w:rsidR="00D55555" w:rsidRPr="00D55555" w:rsidRDefault="00D55555" w:rsidP="00D55555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14:paraId="07CC6EEB" w14:textId="77777777" w:rsidR="000E1A45" w:rsidRDefault="000E1A45" w:rsidP="00E47840"/>
    <w:p w14:paraId="12F8CBFD" w14:textId="7939DEBC" w:rsidR="001F25D5" w:rsidRPr="001F25D5" w:rsidRDefault="000C0B85" w:rsidP="001F25D5">
      <w:pPr>
        <w:autoSpaceDE w:val="0"/>
        <w:autoSpaceDN w:val="0"/>
        <w:adjustRightInd w:val="0"/>
        <w:spacing w:after="0" w:line="240" w:lineRule="auto"/>
        <w:ind w:left="5664" w:firstLine="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1F25D5" w:rsidRPr="001F25D5">
        <w:rPr>
          <w:rFonts w:ascii="Times New Roman" w:eastAsia="Times New Roman" w:hAnsi="Times New Roman" w:cs="Times New Roman"/>
          <w:sz w:val="24"/>
          <w:szCs w:val="24"/>
        </w:rPr>
        <w:t>риложение № 1</w:t>
      </w:r>
    </w:p>
    <w:p w14:paraId="6DB653EB" w14:textId="562A401C" w:rsidR="001F25D5" w:rsidRPr="001F25D5" w:rsidRDefault="001F25D5" w:rsidP="001F25D5">
      <w:pPr>
        <w:shd w:val="clear" w:color="auto" w:fill="FFFFFF"/>
        <w:tabs>
          <w:tab w:val="left" w:pos="85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25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к постановлению </w:t>
      </w:r>
    </w:p>
    <w:p w14:paraId="06BE4241" w14:textId="5B1B7385" w:rsidR="001F25D5" w:rsidRPr="001F25D5" w:rsidRDefault="001F25D5" w:rsidP="001F25D5">
      <w:pPr>
        <w:shd w:val="clear" w:color="auto" w:fill="FFFFFF"/>
        <w:tabs>
          <w:tab w:val="left" w:pos="85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5D5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F25D5">
        <w:rPr>
          <w:rFonts w:ascii="Times New Roman" w:eastAsia="Times New Roman" w:hAnsi="Times New Roman" w:cs="Times New Roman"/>
          <w:sz w:val="24"/>
          <w:szCs w:val="24"/>
        </w:rPr>
        <w:t xml:space="preserve">» августа 2023 № </w:t>
      </w:r>
      <w:r w:rsidR="00ED33B1">
        <w:rPr>
          <w:rFonts w:ascii="Times New Roman" w:eastAsia="Times New Roman" w:hAnsi="Times New Roman" w:cs="Times New Roman"/>
          <w:sz w:val="24"/>
          <w:szCs w:val="24"/>
        </w:rPr>
        <w:t>36</w:t>
      </w:r>
    </w:p>
    <w:p w14:paraId="4C007009" w14:textId="77777777" w:rsidR="001F25D5" w:rsidRPr="001F25D5" w:rsidRDefault="001F25D5" w:rsidP="001F25D5">
      <w:pPr>
        <w:shd w:val="clear" w:color="auto" w:fill="FFFFFF"/>
        <w:tabs>
          <w:tab w:val="left" w:pos="85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D6DA7E" w14:textId="77777777" w:rsidR="001F25D5" w:rsidRPr="001F25D5" w:rsidRDefault="001F25D5" w:rsidP="001F25D5">
      <w:pPr>
        <w:shd w:val="clear" w:color="auto" w:fill="FFFFFF"/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88E9B8" w14:textId="77777777" w:rsidR="001F25D5" w:rsidRPr="001F25D5" w:rsidRDefault="001F25D5" w:rsidP="001F2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7AF86E" w14:textId="77777777" w:rsidR="001F25D5" w:rsidRPr="001F25D5" w:rsidRDefault="001F25D5" w:rsidP="001F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25D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14:paraId="239983D5" w14:textId="2695E7C6" w:rsidR="001F25D5" w:rsidRPr="001F25D5" w:rsidRDefault="001F25D5" w:rsidP="001F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действия администраторов доходов бюджета </w:t>
      </w:r>
      <w:r w:rsidR="00E305D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E305DE">
        <w:rPr>
          <w:rFonts w:ascii="Times New Roman" w:eastAsia="Times New Roman" w:hAnsi="Times New Roman" w:cs="Times New Roman"/>
          <w:sz w:val="28"/>
          <w:szCs w:val="28"/>
        </w:rPr>
        <w:t>Лямина</w:t>
      </w:r>
    </w:p>
    <w:p w14:paraId="53633D1F" w14:textId="77777777" w:rsidR="001F25D5" w:rsidRPr="001F25D5" w:rsidRDefault="001F25D5" w:rsidP="001F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1F25D5">
        <w:rPr>
          <w:rFonts w:ascii="Times New Roman" w:eastAsia="Times New Roman" w:hAnsi="Times New Roman" w:cs="Arial"/>
          <w:bCs/>
          <w:sz w:val="28"/>
          <w:szCs w:val="28"/>
        </w:rPr>
        <w:t xml:space="preserve"> по взысканию дебиторской задолженности</w:t>
      </w:r>
    </w:p>
    <w:p w14:paraId="212CB7B0" w14:textId="77777777" w:rsidR="001F25D5" w:rsidRPr="001F25D5" w:rsidRDefault="001F25D5" w:rsidP="001F25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8FA438" w14:textId="77777777" w:rsidR="001F25D5" w:rsidRPr="001F25D5" w:rsidRDefault="001F25D5" w:rsidP="001F25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25D5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14:paraId="609BC48B" w14:textId="77777777" w:rsidR="001F25D5" w:rsidRPr="001F25D5" w:rsidRDefault="001F25D5" w:rsidP="001F2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CFFE48" w14:textId="62F2E184" w:rsidR="001F25D5" w:rsidRPr="001F25D5" w:rsidRDefault="001F25D5" w:rsidP="001F2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5D5">
        <w:rPr>
          <w:rFonts w:ascii="Times New Roman" w:eastAsia="Times New Roman" w:hAnsi="Times New Roman" w:cs="Times New Roman"/>
          <w:bCs/>
          <w:sz w:val="28"/>
          <w:szCs w:val="28"/>
        </w:rPr>
        <w:t xml:space="preserve">1.1.Порядок осуществления бюджетных полномочий главного администратора доходов бюджета </w:t>
      </w:r>
      <w:r w:rsidR="00E305DE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Pr="001F25D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r w:rsidR="00E305DE">
        <w:rPr>
          <w:rFonts w:ascii="Times New Roman" w:eastAsia="Times New Roman" w:hAnsi="Times New Roman" w:cs="Times New Roman"/>
          <w:bCs/>
          <w:sz w:val="28"/>
          <w:szCs w:val="28"/>
        </w:rPr>
        <w:t>Лямина</w:t>
      </w:r>
      <w:r w:rsidRPr="001F25D5">
        <w:rPr>
          <w:rFonts w:ascii="Times New Roman" w:eastAsia="Times New Roman" w:hAnsi="Times New Roman" w:cs="Times New Roman"/>
          <w:bCs/>
          <w:sz w:val="28"/>
          <w:szCs w:val="28"/>
        </w:rPr>
        <w:t xml:space="preserve">, являющихся органами местного самоуправления и (или) находящимися в их ведении казенными учреждениями (далее – Порядок), разработан в соответствии с Бюджетным </w:t>
      </w:r>
      <w:hyperlink r:id="rId6" w:history="1">
        <w:r w:rsidRPr="001F25D5">
          <w:rPr>
            <w:rFonts w:ascii="Times New Roman" w:eastAsia="Times New Roman" w:hAnsi="Times New Roman" w:cs="Times New Roman"/>
            <w:bCs/>
            <w:sz w:val="28"/>
            <w:szCs w:val="28"/>
          </w:rPr>
          <w:t>кодексом</w:t>
        </w:r>
      </w:hyperlink>
      <w:r w:rsidRPr="001F25D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14:paraId="105AFEAE" w14:textId="473BFD73" w:rsidR="001F25D5" w:rsidRPr="001F25D5" w:rsidRDefault="001F25D5" w:rsidP="001F2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1.2.Порядок устанавливает бюджетные процедуры, выполняемые при осуществлении органом местного самоуправления и (или) находящимися в их ведении казенными учреждениями бюджетные полномочия главного администратора (администратора) доходов бюджета </w:t>
      </w:r>
      <w:r w:rsidR="00E305D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E305DE"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E9099E" w14:textId="7EEB8C95" w:rsidR="001F25D5" w:rsidRPr="001F25D5" w:rsidRDefault="001F25D5" w:rsidP="001F25D5">
      <w:pPr>
        <w:widowControl w:val="0"/>
        <w:tabs>
          <w:tab w:val="left" w:pos="1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25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proofErr w:type="gramStart"/>
      <w:r w:rsidRPr="001F25D5">
        <w:rPr>
          <w:rFonts w:ascii="Times New Roman" w:eastAsia="Times New Roman" w:hAnsi="Times New Roman" w:cs="Times New Roman"/>
          <w:sz w:val="28"/>
          <w:szCs w:val="28"/>
          <w:lang w:eastAsia="en-US"/>
        </w:rPr>
        <w:t>1.3.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Настоящий Порядок регулирует вопросы, связанные с формированием прогноза доходной части бюджета </w:t>
      </w:r>
      <w:r w:rsidR="00E305DE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r w:rsidRPr="001F25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 </w:t>
      </w:r>
      <w:r w:rsidR="00E305DE">
        <w:rPr>
          <w:rFonts w:ascii="Times New Roman" w:eastAsia="Times New Roman" w:hAnsi="Times New Roman" w:cs="Times New Roman"/>
          <w:sz w:val="28"/>
          <w:szCs w:val="28"/>
          <w:lang w:eastAsia="en-US"/>
        </w:rPr>
        <w:t>Лямина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анализом исполнения доходов бюджета, организацией ведения бюджетного учета, составлением бюджетной отчетности, организацией работы по уточнению невыясненных поступлений в бюджет, возвратом излишне или ошибочно уплаченных платежей, формированием доходной части проекта бюджета </w:t>
      </w:r>
      <w:r w:rsidR="00E305DE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r w:rsidRPr="001F25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 </w:t>
      </w:r>
      <w:r w:rsidR="00E305DE">
        <w:rPr>
          <w:rFonts w:ascii="Times New Roman" w:eastAsia="Times New Roman" w:hAnsi="Times New Roman" w:cs="Times New Roman"/>
          <w:sz w:val="28"/>
          <w:szCs w:val="28"/>
          <w:lang w:eastAsia="en-US"/>
        </w:rPr>
        <w:t>Лямина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организацию исполнения. </w:t>
      </w:r>
      <w:proofErr w:type="gramEnd"/>
    </w:p>
    <w:p w14:paraId="4022B2E9" w14:textId="77777777" w:rsidR="001F25D5" w:rsidRPr="001F25D5" w:rsidRDefault="001F25D5" w:rsidP="001F2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367D8C" w14:textId="77777777" w:rsidR="001F25D5" w:rsidRPr="001F25D5" w:rsidRDefault="001F25D5" w:rsidP="001F25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25D5">
        <w:rPr>
          <w:rFonts w:ascii="Times New Roman" w:eastAsia="Times New Roman" w:hAnsi="Times New Roman" w:cs="Times New Roman"/>
          <w:b/>
          <w:bCs/>
          <w:sz w:val="28"/>
          <w:szCs w:val="28"/>
        </w:rPr>
        <w:t>2.Бюджетные полномочия главных администраторов</w:t>
      </w:r>
    </w:p>
    <w:p w14:paraId="5B7B22B9" w14:textId="77777777" w:rsidR="001F25D5" w:rsidRPr="001F25D5" w:rsidRDefault="001F25D5" w:rsidP="001F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25D5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доходов и порядок их осуществления</w:t>
      </w:r>
    </w:p>
    <w:p w14:paraId="1DEFFC42" w14:textId="77777777" w:rsidR="001F25D5" w:rsidRPr="001F25D5" w:rsidRDefault="001F25D5" w:rsidP="001F2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AD3CC8" w14:textId="77777777" w:rsidR="001F25D5" w:rsidRPr="001F25D5" w:rsidRDefault="001F25D5" w:rsidP="001F2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2.1.Главный администратор доходов местного бюджета обладает бюджетными полномочиями, установленными Бюджетным </w:t>
      </w:r>
      <w:hyperlink r:id="rId7" w:history="1">
        <w:r w:rsidRPr="001F25D5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иными принятыми в соответствии с Бюджетным кодексом Российской Федерации нормативными правовыми актами, регулирующими бюджетные правоотношения, в том числе:</w:t>
      </w:r>
    </w:p>
    <w:p w14:paraId="03017F1B" w14:textId="77777777" w:rsidR="001F25D5" w:rsidRPr="001F25D5" w:rsidRDefault="001F25D5" w:rsidP="001F25D5">
      <w:pPr>
        <w:widowControl w:val="0"/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25D5">
        <w:rPr>
          <w:rFonts w:ascii="Times New Roman" w:eastAsia="Times New Roman" w:hAnsi="Times New Roman" w:cs="Times New Roman"/>
          <w:sz w:val="28"/>
          <w:szCs w:val="28"/>
          <w:lang w:eastAsia="en-US"/>
        </w:rPr>
        <w:t>-формирует и утверждает перечень подведомственных ему администраторов доходов местного бюджета и распределение между ними доходных источников, закрепленных за главным администратором, а при отсутствии подведомственных администраторов доходов возлагает их полномочия на себя;</w:t>
      </w:r>
    </w:p>
    <w:p w14:paraId="6B75D5FE" w14:textId="77777777" w:rsidR="001F25D5" w:rsidRPr="001F25D5" w:rsidRDefault="001F25D5" w:rsidP="001F25D5">
      <w:pPr>
        <w:widowControl w:val="0"/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25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-осуществляет мониторинг поступлений администрируемых доходов в текущем финансовом году, представляет обоснованные предложения по </w:t>
      </w:r>
      <w:r w:rsidRPr="001F25D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внесению изменений в доходную часть местного бюджета;</w:t>
      </w:r>
    </w:p>
    <w:p w14:paraId="229F7168" w14:textId="77777777" w:rsidR="001F25D5" w:rsidRPr="001F25D5" w:rsidRDefault="001F25D5" w:rsidP="001F25D5">
      <w:pPr>
        <w:widowControl w:val="0"/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25D5">
        <w:rPr>
          <w:rFonts w:ascii="Times New Roman" w:eastAsia="Times New Roman" w:hAnsi="Times New Roman" w:cs="Times New Roman"/>
          <w:sz w:val="28"/>
          <w:szCs w:val="28"/>
          <w:lang w:eastAsia="en-US"/>
        </w:rPr>
        <w:t>-принимает сведения и бюджетную отчетность, необходимые для осуществления полномочий главного администратора;</w:t>
      </w:r>
    </w:p>
    <w:p w14:paraId="59CE5E33" w14:textId="77777777" w:rsidR="001F25D5" w:rsidRPr="001F25D5" w:rsidRDefault="001F25D5" w:rsidP="001F25D5">
      <w:pPr>
        <w:widowControl w:val="0"/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25D5">
        <w:rPr>
          <w:rFonts w:ascii="Times New Roman" w:eastAsia="Times New Roman" w:hAnsi="Times New Roman" w:cs="Times New Roman"/>
          <w:sz w:val="28"/>
          <w:szCs w:val="28"/>
          <w:lang w:eastAsia="en-US"/>
        </w:rPr>
        <w:t>-формирует и представляет бюджетную отчетность в установленные сроки в порядке;</w:t>
      </w:r>
    </w:p>
    <w:p w14:paraId="5D00A5F0" w14:textId="0567CA7D" w:rsidR="001F25D5" w:rsidRPr="001F25D5" w:rsidRDefault="001F25D5" w:rsidP="001F25D5">
      <w:pPr>
        <w:widowControl w:val="0"/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25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-представляет аналитические материалы по исполнению бюджета </w:t>
      </w:r>
      <w:r w:rsidR="00E305DE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r w:rsidRPr="001F25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 </w:t>
      </w:r>
      <w:r w:rsidR="00E305DE">
        <w:rPr>
          <w:rFonts w:ascii="Times New Roman" w:eastAsia="Times New Roman" w:hAnsi="Times New Roman" w:cs="Times New Roman"/>
          <w:sz w:val="28"/>
          <w:szCs w:val="28"/>
          <w:lang w:eastAsia="en-US"/>
        </w:rPr>
        <w:t>Лямина</w:t>
      </w:r>
      <w:r w:rsidRPr="001F25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части администрируемых доходов, отчетность главного администратора доходов по формам и в сроки, а также информацию по запросам Департамента финансов администрации Сургутского района;</w:t>
      </w:r>
    </w:p>
    <w:p w14:paraId="7CEAD91A" w14:textId="5E8550C8" w:rsidR="001F25D5" w:rsidRPr="001F25D5" w:rsidRDefault="001F25D5" w:rsidP="001F25D5">
      <w:pPr>
        <w:widowControl w:val="0"/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25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-предоставляет финансовому органу сведения о планируемых поступлениях по администрируемым доходам, в том числе по безвозмездным поступлениям с помесячной разбивкой для составления и ведения кассового плана в сроки, предусмотренные в порядке составления и ведения кассового плана исполнения бюджета </w:t>
      </w:r>
      <w:r w:rsidR="002478CA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r w:rsidRPr="001F25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 </w:t>
      </w:r>
      <w:r w:rsidR="002478CA">
        <w:rPr>
          <w:rFonts w:ascii="Times New Roman" w:eastAsia="Times New Roman" w:hAnsi="Times New Roman" w:cs="Times New Roman"/>
          <w:sz w:val="28"/>
          <w:szCs w:val="28"/>
          <w:lang w:eastAsia="en-US"/>
        </w:rPr>
        <w:t>Лямина</w:t>
      </w:r>
      <w:r w:rsidRPr="001F25D5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5897B062" w14:textId="16B9D360" w:rsidR="001F25D5" w:rsidRPr="001F25D5" w:rsidRDefault="001F25D5" w:rsidP="001F25D5">
      <w:pPr>
        <w:widowControl w:val="0"/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25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-представляет сведения о закрепленных за ним источниках доходов, необходимые для включения в перечень источников доходов Российской Федерации и в реестр источников доходов бюджета </w:t>
      </w:r>
      <w:r w:rsidR="002478CA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r w:rsidRPr="001F25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 </w:t>
      </w:r>
      <w:r w:rsidR="002478CA">
        <w:rPr>
          <w:rFonts w:ascii="Times New Roman" w:eastAsia="Times New Roman" w:hAnsi="Times New Roman" w:cs="Times New Roman"/>
          <w:sz w:val="28"/>
          <w:szCs w:val="28"/>
          <w:lang w:eastAsia="en-US"/>
        </w:rPr>
        <w:t>Лямина</w:t>
      </w:r>
      <w:r w:rsidRPr="001F25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Порядке, утвержденном постановлением администрации </w:t>
      </w:r>
      <w:r w:rsidR="002478CA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r w:rsidRPr="001F25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 </w:t>
      </w:r>
      <w:r w:rsidR="002478CA">
        <w:rPr>
          <w:rFonts w:ascii="Times New Roman" w:eastAsia="Times New Roman" w:hAnsi="Times New Roman" w:cs="Times New Roman"/>
          <w:sz w:val="28"/>
          <w:szCs w:val="28"/>
          <w:lang w:eastAsia="en-US"/>
        </w:rPr>
        <w:t>Лямина</w:t>
      </w:r>
      <w:r w:rsidRPr="001F25D5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4E5675D8" w14:textId="47A35EE8" w:rsidR="001F25D5" w:rsidRPr="001F25D5" w:rsidRDefault="001F25D5" w:rsidP="001F25D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1F25D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-утверждает методику прогнозирования поступлений доходов в бюджет </w:t>
      </w:r>
      <w:r w:rsidR="002478C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сельского</w:t>
      </w:r>
      <w:r w:rsidRPr="001F25D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поселения</w:t>
      </w:r>
      <w:r w:rsidR="002478C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Лямина</w:t>
      </w:r>
      <w:r w:rsidRPr="001F25D5">
        <w:rPr>
          <w:rFonts w:ascii="Calibri" w:eastAsia="Calibri" w:hAnsi="Calibri" w:cs="Times New Roman"/>
          <w:sz w:val="28"/>
          <w:szCs w:val="28"/>
          <w:lang w:eastAsia="en-US" w:bidi="en-US"/>
        </w:rPr>
        <w:t>,</w:t>
      </w:r>
      <w:r w:rsidRPr="001F25D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в соответствии с общими требованиями, установленными Правительством Российской Федерации;</w:t>
      </w:r>
    </w:p>
    <w:p w14:paraId="65F3BBEE" w14:textId="1A7697A6" w:rsidR="001F25D5" w:rsidRPr="001F25D5" w:rsidRDefault="001F25D5" w:rsidP="001F25D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1F25D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-принимает решение о признании безнадежной к взысканию задолженности по платежам в бюджет </w:t>
      </w:r>
      <w:r w:rsidR="0023296E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сельского</w:t>
      </w:r>
      <w:r w:rsidRPr="001F25D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поселения </w:t>
      </w:r>
      <w:r w:rsidR="0023296E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Лямина</w:t>
      </w:r>
      <w:r w:rsidRPr="001F25D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;</w:t>
      </w:r>
    </w:p>
    <w:p w14:paraId="527D78D8" w14:textId="28663059" w:rsidR="001F25D5" w:rsidRPr="001F25D5" w:rsidRDefault="001F25D5" w:rsidP="001F25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-ведет реестр источников доходов бюджета </w:t>
      </w:r>
      <w:r w:rsidR="0023296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23296E"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14:paraId="3291D913" w14:textId="77777777" w:rsidR="001F25D5" w:rsidRPr="001F25D5" w:rsidRDefault="001F25D5" w:rsidP="001F25D5">
      <w:pPr>
        <w:widowControl w:val="0"/>
        <w:tabs>
          <w:tab w:val="left" w:pos="93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-осуществляет иные бюджетные полномочия, установленные Бюджетным кодексом Российской Федерации.</w:t>
      </w:r>
    </w:p>
    <w:p w14:paraId="2041893E" w14:textId="3A7440EB" w:rsidR="001F25D5" w:rsidRPr="001F25D5" w:rsidRDefault="001F25D5" w:rsidP="001F25D5">
      <w:pPr>
        <w:widowControl w:val="0"/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2.2.Администратор доходов бюджета </w:t>
      </w:r>
      <w:r w:rsidR="00232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23296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23296E"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обладает следующими бюджетными полномочиями:</w:t>
      </w:r>
    </w:p>
    <w:p w14:paraId="0D3AD31D" w14:textId="730F0FDE" w:rsidR="001F25D5" w:rsidRPr="001F25D5" w:rsidRDefault="001F25D5" w:rsidP="001F25D5">
      <w:pPr>
        <w:widowControl w:val="0"/>
        <w:tabs>
          <w:tab w:val="left" w:pos="937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-осуществляет начисление, учет и контроль за правильностью исчисления, полнотой и своевременностью осуществления платежей в бюджет </w:t>
      </w:r>
      <w:r w:rsidR="0023296E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3296E"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пеней и штрафов по ним;</w:t>
      </w:r>
    </w:p>
    <w:p w14:paraId="24C1ACDE" w14:textId="3DD8F4C8" w:rsidR="001F25D5" w:rsidRPr="001F25D5" w:rsidRDefault="001F25D5" w:rsidP="001F25D5">
      <w:pPr>
        <w:widowControl w:val="0"/>
        <w:tabs>
          <w:tab w:val="left" w:pos="937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-осуществляет взыскание задолженности по платежам в бюджет </w:t>
      </w:r>
      <w:r w:rsidR="0023296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23296E"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пеней и штрафов;</w:t>
      </w:r>
    </w:p>
    <w:p w14:paraId="3511965E" w14:textId="559924D3" w:rsidR="001F25D5" w:rsidRPr="001F25D5" w:rsidRDefault="001F25D5" w:rsidP="001F25D5">
      <w:pPr>
        <w:widowControl w:val="0"/>
        <w:tabs>
          <w:tab w:val="left" w:pos="985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-принимает решение о зачете (уточнении) платежей в бюджеты бюджетной системы Российской Федерации, осуществляет подготовку документов, предусмотренных подпунктом </w:t>
      </w:r>
      <w:r w:rsidRPr="001F25D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3.3 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настоящего Порядка, и направляет их в Управление Федерального Казначейства по ХМАО-Югре отделение по г</w:t>
      </w:r>
      <w:r w:rsidR="00232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ороду 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Сургуту и Сургутс</w:t>
      </w:r>
      <w:r w:rsidR="002329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кому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району;</w:t>
      </w:r>
    </w:p>
    <w:p w14:paraId="7EC26631" w14:textId="67F9A646" w:rsidR="001F25D5" w:rsidRPr="001F25D5" w:rsidRDefault="001F25D5" w:rsidP="001F25D5">
      <w:pPr>
        <w:widowControl w:val="0"/>
        <w:tabs>
          <w:tab w:val="left" w:pos="937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-принимает решение о возврате излишне уплаченных (взысканных) платежей в бюджет </w:t>
      </w:r>
      <w:r w:rsidR="001F773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1F7736"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пеней и штрафов, осуществляет подготовку документов, предусмотренных пунктом 4 настоящего Порядка и направляет их Управлению Федерального казначейства по ХМАО-Югре в порядке, установленном Министерством 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финансов Российской Федерации;</w:t>
      </w:r>
    </w:p>
    <w:p w14:paraId="02D76209" w14:textId="77777777" w:rsidR="001F25D5" w:rsidRPr="001F25D5" w:rsidRDefault="001F25D5" w:rsidP="001F25D5">
      <w:pPr>
        <w:widowControl w:val="0"/>
        <w:tabs>
          <w:tab w:val="left" w:pos="937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-в случае и порядке, установленных главным администратором доходов бюджета, формирует и предоставляет главному администратору доходов сведения и бюджетную отчетность, необходимую для осуществления им полномочий главного администратора;</w:t>
      </w:r>
    </w:p>
    <w:p w14:paraId="1BD8AD0B" w14:textId="77777777" w:rsidR="001F25D5" w:rsidRPr="001F25D5" w:rsidRDefault="001F25D5" w:rsidP="001F25D5">
      <w:pPr>
        <w:widowControl w:val="0"/>
        <w:tabs>
          <w:tab w:val="left" w:pos="937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-размещает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 (ГИС ГМП) в соответствии с порядком, установленным Федеральном законом от 27.07.2010    № 210-ФЗ «Об организации предоставления государственных и муниципальных услуг»;</w:t>
      </w:r>
    </w:p>
    <w:p w14:paraId="62733432" w14:textId="0B29C4EB" w:rsidR="001F25D5" w:rsidRPr="001F25D5" w:rsidRDefault="001F25D5" w:rsidP="001F25D5">
      <w:pPr>
        <w:widowControl w:val="0"/>
        <w:tabs>
          <w:tab w:val="left" w:pos="1094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-осуществляет подготовку информации и документов для принятия главным администратором решения о признании безнадежной к взысканию задолженности по платежам в бюджет </w:t>
      </w:r>
      <w:r w:rsidR="001F7736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1F7736"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78A651A7" w14:textId="77777777" w:rsidR="001F25D5" w:rsidRPr="001F25D5" w:rsidRDefault="001F25D5" w:rsidP="001F25D5">
      <w:pPr>
        <w:widowControl w:val="0"/>
        <w:tabs>
          <w:tab w:val="left" w:pos="937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-осуществляет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14:paraId="1F977EAA" w14:textId="72990DFC" w:rsidR="001F25D5" w:rsidRPr="001F25D5" w:rsidRDefault="001F25D5" w:rsidP="001F2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2.3.Бюджетные полномочия администратора доходов бюджета </w:t>
      </w:r>
      <w:r w:rsidR="001F7736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1F7736"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в порядке, установленном главным администратором доходов, в ведении которых он находится.</w:t>
      </w:r>
    </w:p>
    <w:p w14:paraId="11E2F124" w14:textId="631E22CB" w:rsidR="001F25D5" w:rsidRPr="001F25D5" w:rsidRDefault="001F25D5" w:rsidP="001F2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2.4.Главные администраторы (администраторы) доходов бюджета </w:t>
      </w:r>
      <w:r w:rsidR="001F773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1F7736"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 до начала очередного финансового года обязаны довести до сведения плательщиков информацию о реквизитах счетов для перечисления сумм платежей и о заполнении платежных документов с учетом требований, установленных приказом Министерства финансов Российской Федерации от 12.11.2013 № 107н «Об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Федерации».</w:t>
      </w:r>
    </w:p>
    <w:p w14:paraId="4A499A17" w14:textId="77777777" w:rsidR="001F25D5" w:rsidRPr="001F25D5" w:rsidRDefault="001F25D5" w:rsidP="001F2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A93E0C" w14:textId="77777777" w:rsidR="001F25D5" w:rsidRPr="001F25D5" w:rsidRDefault="001F25D5" w:rsidP="001F2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5D5">
        <w:rPr>
          <w:rFonts w:ascii="Times New Roman" w:eastAsia="Times New Roman" w:hAnsi="Times New Roman" w:cs="Times New Roman"/>
          <w:b/>
          <w:sz w:val="28"/>
          <w:szCs w:val="28"/>
        </w:rPr>
        <w:t>3.Начисление, учет, взыскание доходов и иных платежей</w:t>
      </w:r>
    </w:p>
    <w:p w14:paraId="6BBE1618" w14:textId="77777777" w:rsidR="001F25D5" w:rsidRPr="001F25D5" w:rsidRDefault="001F25D5" w:rsidP="001F2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627859" w14:textId="69B9075D" w:rsidR="001F25D5" w:rsidRPr="001F25D5" w:rsidRDefault="001F25D5" w:rsidP="001F25D5">
      <w:pPr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3.1.Начисление доходов осуществляется главным администратором (администратором) доходов на основании первичных документов (муниципальных контрактов, договоров, соглашений, расчетов, актов проверок и иных документов), подтверждающих возникновение прав требования к плательщику, касающихся внесения платежей в доход бюджета </w:t>
      </w:r>
      <w:r w:rsidR="001F773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1F7736"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и отражается в бюджетной (бухгалтерском) учете главного администратора доходов в соответствии с приказом Министерства финансов Российской Федерации от 06.12.2010 № 162н «Об утверждении плана счетов бюджетного учета и инструкции по его применению».</w:t>
      </w:r>
    </w:p>
    <w:p w14:paraId="3AAFE23F" w14:textId="00C740E6" w:rsidR="001F25D5" w:rsidRPr="001F25D5" w:rsidRDefault="001F25D5" w:rsidP="001F25D5">
      <w:pPr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3.2.Доходы и иные платежи, являющиеся источниками формирования 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доходной части бюджета </w:t>
      </w:r>
      <w:r w:rsidR="001F773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1F7736"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зачисляются на счет «Доходы, распределяемые органами федерального казначейства между уровнями бюджетной системы Российской Федерации» Управлением Федерального Казначейства по ХМАО-Югре.</w:t>
      </w:r>
    </w:p>
    <w:p w14:paraId="088764BB" w14:textId="77777777" w:rsidR="001F25D5" w:rsidRPr="001F25D5" w:rsidRDefault="001F25D5" w:rsidP="001F25D5">
      <w:pPr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3.3.Учет начисленных и поступивших сумм доходов и иных платежей в бюджет ведется главным администратором доходов в соответствии с требованиями Инструкций по бюджетному учету и Указаний о порядке применения бюджетной классификации, утверждаемых приказами Министерства финансов Российской Федерации, в разрезе администрируемых ими кодов бюджетной классификации доходов.</w:t>
      </w:r>
    </w:p>
    <w:p w14:paraId="4D30053E" w14:textId="77777777" w:rsidR="001F25D5" w:rsidRPr="001F25D5" w:rsidRDefault="001F25D5" w:rsidP="001F25D5">
      <w:pPr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3.4.Основанием для отражения операций поступления платежей в бюджет являются получаемые от Управления Федерального казначейства по ХМАО-Югре по каналу связи СУФД документы:</w:t>
      </w:r>
    </w:p>
    <w:p w14:paraId="4645F4EA" w14:textId="77777777" w:rsidR="001F25D5" w:rsidRPr="001F25D5" w:rsidRDefault="001F25D5" w:rsidP="001F25D5">
      <w:pPr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-выписка из казначейского счета администратора доходов бюджета;</w:t>
      </w:r>
    </w:p>
    <w:p w14:paraId="04D1833D" w14:textId="77777777" w:rsidR="001F25D5" w:rsidRPr="001F25D5" w:rsidRDefault="001F25D5" w:rsidP="001F25D5">
      <w:pPr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-приложение к выписке из казначейского счета администратора доходов бюджета;</w:t>
      </w:r>
    </w:p>
    <w:p w14:paraId="74A4608C" w14:textId="77777777" w:rsidR="001F25D5" w:rsidRPr="001F25D5" w:rsidRDefault="001F25D5" w:rsidP="001F25D5">
      <w:pPr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-отчет о состоянии лицевого счета администратора доходов бюджета.</w:t>
      </w:r>
    </w:p>
    <w:p w14:paraId="6118CD33" w14:textId="70F206A8" w:rsidR="001F25D5" w:rsidRPr="001F25D5" w:rsidRDefault="001F25D5" w:rsidP="001F25D5">
      <w:pPr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3.5.В случае поступления доходов, отраженных Управлением Федерального Казначейства по ХМАО-Югре отделение по г</w:t>
      </w:r>
      <w:r w:rsidR="001F77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ороду 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Сургуту и Сургутскому району  по коду бюджетной классификации «Невыясненные поступления», администратор осуществляет уточнение вида и принадлежность платежей на соответствующие администрируемым им коды бюджетной классификации.</w:t>
      </w:r>
    </w:p>
    <w:p w14:paraId="0F84FE90" w14:textId="77777777" w:rsidR="001F25D5" w:rsidRPr="001F25D5" w:rsidRDefault="001F25D5" w:rsidP="001F25D5">
      <w:pPr>
        <w:widowControl w:val="0"/>
        <w:spacing w:after="0" w:line="30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Уточнение вида и принадлежности платежей осуществляется в соответствии с приказом Федерального казначейства Российской Федерации от 14.05.2020      № 21н «О Порядке казначейского обслуживания» на основании уведомления главного администратора об уточнении вида и принадлежности платежа через систему СУФД.</w:t>
      </w:r>
    </w:p>
    <w:p w14:paraId="7C269667" w14:textId="77777777" w:rsidR="001F25D5" w:rsidRPr="001F25D5" w:rsidRDefault="001F25D5" w:rsidP="001F25D5">
      <w:pPr>
        <w:widowControl w:val="0"/>
        <w:spacing w:after="218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3.6.В случае нарушения плательщиком, установленных законодательством и условиями договора сроков перечисления (уплаты) денежных средств в бюджет, наличия задолженности по уплате пеней и штрафов, начисленных в соответствии с действующим законодательством и условиями договора, главный администратор (администратор) доходов осуществляет мероприятия по взысканию задолженности, в том числе по принудительному взысканию в судебном порядке.</w:t>
      </w:r>
    </w:p>
    <w:p w14:paraId="6F64E12E" w14:textId="77777777" w:rsidR="001F25D5" w:rsidRPr="001F25D5" w:rsidRDefault="001F25D5" w:rsidP="001F2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4.Возврат излишне и (или) ошибочно уплаченных</w:t>
      </w:r>
    </w:p>
    <w:p w14:paraId="0C1F93FB" w14:textId="77777777" w:rsidR="001F25D5" w:rsidRPr="001F25D5" w:rsidRDefault="001F25D5" w:rsidP="001F25D5">
      <w:pPr>
        <w:widowControl w:val="0"/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(взысканных) сумм платежей</w:t>
      </w:r>
    </w:p>
    <w:p w14:paraId="327CB7CF" w14:textId="77777777" w:rsidR="001F25D5" w:rsidRPr="001F25D5" w:rsidRDefault="001F25D5" w:rsidP="001F25D5">
      <w:pPr>
        <w:widowControl w:val="0"/>
        <w:tabs>
          <w:tab w:val="left" w:pos="658"/>
        </w:tabs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75A45FCE" w14:textId="77777777" w:rsidR="001F25D5" w:rsidRPr="001F25D5" w:rsidRDefault="001F25D5" w:rsidP="001F25D5">
      <w:pPr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4.1.Возврат излишне и (или) ошибочно уплаченных (взысканных) сумм неналоговых доходов и иных платежей осуществляется в соответствии с приказом Министерства финансов РФ и приказом Федерального казначейства России от 14.05.2020 № 21н на основании Заявки на возврат.</w:t>
      </w:r>
    </w:p>
    <w:p w14:paraId="3DFC5959" w14:textId="549E67D0" w:rsidR="001F25D5" w:rsidRPr="001F25D5" w:rsidRDefault="001F25D5" w:rsidP="001F25D5">
      <w:pPr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4.2.Возврат излишне и (или) ошибочно уплаченных (взысканных) сумм неналоговых доходов и иных платежей из бюджета</w:t>
      </w:r>
      <w:r w:rsidRPr="001F25D5"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bidi="ru-RU"/>
        </w:rPr>
        <w:t xml:space="preserve"> </w:t>
      </w:r>
      <w:r w:rsidR="001F773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1F7736"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осуществляется главным администратором доходов.</w:t>
      </w:r>
    </w:p>
    <w:p w14:paraId="14FC7A62" w14:textId="77777777" w:rsidR="001F25D5" w:rsidRPr="001F25D5" w:rsidRDefault="001F25D5" w:rsidP="001F25D5">
      <w:pPr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4.3.Для осуществления возврата излишне и (или) ошибочно 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уплаченных (взысканных) сумм доходов и иных платежей плательщик представляет главному администратору (администратору):</w:t>
      </w:r>
    </w:p>
    <w:p w14:paraId="34EFCD48" w14:textId="77777777" w:rsidR="001F25D5" w:rsidRPr="001F25D5" w:rsidRDefault="001F25D5" w:rsidP="001F25D5">
      <w:pPr>
        <w:widowControl w:val="0"/>
        <w:spacing w:after="0" w:line="30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-заявление о возврате денежных средств, в котором должны быть указаны обоснование причин возврата и реквизиты для возврата платежа (наименование, ИНН, КПП плательщика – юридического лица, фамилия, имя, отчество, и паспортные данные плательщика – физического лица, банковские реквизиты плательщика, код ОКТМО, код бюджетной классификации доходов, сумма, подлежащая возврату);</w:t>
      </w:r>
    </w:p>
    <w:p w14:paraId="6EA3082A" w14:textId="77777777" w:rsidR="001F25D5" w:rsidRPr="001F25D5" w:rsidRDefault="001F25D5" w:rsidP="001F25D5">
      <w:pPr>
        <w:widowControl w:val="0"/>
        <w:spacing w:after="0" w:line="30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-подлинники платежных документов (квитанций) или их копии, подтверждающие факт оплаты.</w:t>
      </w:r>
    </w:p>
    <w:p w14:paraId="7F7D1842" w14:textId="6F91DE05" w:rsidR="001F25D5" w:rsidRPr="001F25D5" w:rsidRDefault="001F25D5" w:rsidP="001F25D5">
      <w:pPr>
        <w:widowControl w:val="0"/>
        <w:spacing w:after="0" w:line="30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Главный администратор после проверки и подтверждения администратором факта поступления в бюджет </w:t>
      </w:r>
      <w:r w:rsidR="001F773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1F7736"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указанных сумм через СУФД направляет Заявку на возврат плательщику излишне уплаченных (взысканных) сумм поступлений в Управление Федерального казначейства по ХМАО-Югре отделение по г</w:t>
      </w:r>
      <w:r w:rsidR="001F77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ороду 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Сургуту и Сургутскому району  в течение 10 рабочих дней, следующих за днем регистрации им заявления на возврат.</w:t>
      </w:r>
    </w:p>
    <w:p w14:paraId="7D18967B" w14:textId="77777777" w:rsidR="001F25D5" w:rsidRPr="001F25D5" w:rsidRDefault="001F25D5" w:rsidP="001F25D5">
      <w:pPr>
        <w:widowControl w:val="0"/>
        <w:spacing w:after="218" w:line="30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случае принятия решения об отказе в возврате излишне и (или) ошибочно уплаченных (взысканных) сумм главный администратор (администратор) направляет в течение 5 рабочих дней, следующих за днем принятия решения об отказе в осуществлении возврата излишне уплаченных (взысканных) сумм и уведомляет плательщика о принятом решении об отказе в осуществлении такого возврата путем передачи соответствующего уведомления лично плательщику под роспись или иным способом, указанным в заявлении на возврат и подтверждающим факт и дату его получения.</w:t>
      </w:r>
    </w:p>
    <w:p w14:paraId="3351EC4A" w14:textId="77777777" w:rsidR="001F25D5" w:rsidRPr="001F25D5" w:rsidRDefault="001F25D5" w:rsidP="001F25D5">
      <w:pPr>
        <w:widowControl w:val="0"/>
        <w:spacing w:after="0" w:line="240" w:lineRule="auto"/>
        <w:ind w:left="-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5D5">
        <w:rPr>
          <w:rFonts w:ascii="Times New Roman" w:eastAsia="Times New Roman" w:hAnsi="Times New Roman" w:cs="Times New Roman"/>
          <w:b/>
          <w:sz w:val="28"/>
          <w:szCs w:val="28"/>
        </w:rPr>
        <w:t>5.Составление и представление бюджетной отчетности главным администратором доходов</w:t>
      </w:r>
    </w:p>
    <w:p w14:paraId="68E2933E" w14:textId="77777777" w:rsidR="001F25D5" w:rsidRPr="001F25D5" w:rsidRDefault="001F25D5" w:rsidP="001F25D5">
      <w:pPr>
        <w:widowControl w:val="0"/>
        <w:tabs>
          <w:tab w:val="left" w:pos="503"/>
        </w:tabs>
        <w:spacing w:after="0" w:line="260" w:lineRule="exact"/>
        <w:ind w:left="2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5737B2D9" w14:textId="0E217BB6" w:rsidR="001F25D5" w:rsidRPr="001F25D5" w:rsidRDefault="001F25D5" w:rsidP="001F25D5">
      <w:pPr>
        <w:widowControl w:val="0"/>
        <w:spacing w:after="0" w:line="307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5.1.Главный администратор формирует бюджетную отчетность по операциям администрирования поступлений в бюджет </w:t>
      </w:r>
      <w:r w:rsidR="00AE111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AE111D"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 в составе форм месячной, квартальной, годовой отчетности об исполнении бюджета, утвержденных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0ED51C4E" w14:textId="08FAF2B9" w:rsidR="001F25D5" w:rsidRPr="001F25D5" w:rsidRDefault="001F25D5" w:rsidP="001F25D5">
      <w:pPr>
        <w:widowControl w:val="0"/>
        <w:spacing w:after="0" w:line="307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5.2.Главный администратор (администратор) представляет бюджетную отчетность по операциям, связанным с администрированием поступлений в бюджет </w:t>
      </w:r>
      <w:r w:rsidR="001F773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1F7736"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AB9E46" w14:textId="57BE89AE" w:rsidR="001F25D5" w:rsidRPr="001F25D5" w:rsidRDefault="001F25D5" w:rsidP="001F25D5">
      <w:pPr>
        <w:widowControl w:val="0"/>
        <w:spacing w:after="218" w:line="30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Главный администратор (администратор) доходов несет ответственность за достоверность и своевременность представляемой бюджетной отчетности.</w:t>
      </w:r>
    </w:p>
    <w:p w14:paraId="72E3B746" w14:textId="744E9191" w:rsidR="001F25D5" w:rsidRPr="001F25D5" w:rsidRDefault="001F25D5" w:rsidP="001F2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6.Разработка прогнозов администрируемых доходов </w:t>
      </w:r>
      <w:r w:rsidR="001F7736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1F25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r w:rsidR="001F7736">
        <w:rPr>
          <w:rFonts w:ascii="Times New Roman" w:eastAsia="Times New Roman" w:hAnsi="Times New Roman" w:cs="Times New Roman"/>
          <w:b/>
          <w:sz w:val="28"/>
          <w:szCs w:val="28"/>
        </w:rPr>
        <w:t>Лямина</w:t>
      </w:r>
      <w:r w:rsidRPr="001F25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и анализ их исполнения</w:t>
      </w:r>
    </w:p>
    <w:p w14:paraId="24FADC16" w14:textId="77777777" w:rsidR="001F25D5" w:rsidRPr="001F25D5" w:rsidRDefault="001F25D5" w:rsidP="001F25D5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46DA01F2" w14:textId="77777777" w:rsidR="001F25D5" w:rsidRPr="001F25D5" w:rsidRDefault="001F25D5" w:rsidP="001F25D5">
      <w:pPr>
        <w:widowControl w:val="0"/>
        <w:spacing w:after="0" w:line="30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Главный администратор доходов:</w:t>
      </w:r>
    </w:p>
    <w:p w14:paraId="34898578" w14:textId="38F76717" w:rsidR="001F25D5" w:rsidRPr="001F25D5" w:rsidRDefault="001F25D5" w:rsidP="001F25D5">
      <w:pPr>
        <w:widowControl w:val="0"/>
        <w:spacing w:after="0" w:line="30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-представляет финансовому органу прогноз доходов бюджета </w:t>
      </w:r>
      <w:r w:rsidR="001F773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1F7736"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очередной финансовый год и плановый период по администрируемым доходным источникам, разработанный в соответствии с утвержденной им Методикой прогнозирования доходов с приложением соответствующих обоснований и подробных расчетов в сроки, установленные Постановлением администрации </w:t>
      </w:r>
      <w:r w:rsidR="001F773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1F7736"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1F2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регламентирующим порядок формирования проекта местного бюджета на очередной финансовый год и плановый период.</w:t>
      </w:r>
    </w:p>
    <w:p w14:paraId="1AD21D4B" w14:textId="77777777" w:rsidR="001F25D5" w:rsidRPr="001F25D5" w:rsidRDefault="001F25D5" w:rsidP="001F25D5">
      <w:pPr>
        <w:widowControl w:val="0"/>
        <w:tabs>
          <w:tab w:val="left" w:pos="759"/>
        </w:tabs>
        <w:spacing w:after="0" w:line="307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09BA91C7" w14:textId="176D3113" w:rsidR="001F25D5" w:rsidRPr="001F25D5" w:rsidRDefault="001F25D5" w:rsidP="001F77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5D5">
        <w:rPr>
          <w:rFonts w:ascii="Times New Roman" w:eastAsia="Times New Roman" w:hAnsi="Times New Roman" w:cs="Times New Roman"/>
          <w:b/>
          <w:sz w:val="28"/>
          <w:szCs w:val="28"/>
        </w:rPr>
        <w:t xml:space="preserve">7.Реализация полномочий администратора доходов бюджета </w:t>
      </w:r>
      <w:r w:rsidR="001F7736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1F25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r w:rsidR="001F7736">
        <w:rPr>
          <w:rFonts w:ascii="Times New Roman" w:eastAsia="Times New Roman" w:hAnsi="Times New Roman" w:cs="Times New Roman"/>
          <w:b/>
          <w:sz w:val="28"/>
          <w:szCs w:val="28"/>
        </w:rPr>
        <w:t>Лямина</w:t>
      </w:r>
      <w:r w:rsidRPr="001F2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D5">
        <w:rPr>
          <w:rFonts w:ascii="Times New Roman" w:eastAsia="Times New Roman" w:hAnsi="Times New Roman" w:cs="Times New Roman"/>
          <w:b/>
          <w:sz w:val="28"/>
          <w:szCs w:val="28"/>
        </w:rPr>
        <w:t>по взысканию дебиторской задолженности</w:t>
      </w:r>
    </w:p>
    <w:p w14:paraId="5577365D" w14:textId="77777777" w:rsidR="001F25D5" w:rsidRPr="001F25D5" w:rsidRDefault="001F25D5" w:rsidP="001F77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5D5">
        <w:rPr>
          <w:rFonts w:ascii="Times New Roman" w:eastAsia="Times New Roman" w:hAnsi="Times New Roman" w:cs="Times New Roman"/>
          <w:b/>
          <w:sz w:val="28"/>
          <w:szCs w:val="28"/>
        </w:rPr>
        <w:t>по платежам в бюджет, пеням и штрафам по ним</w:t>
      </w:r>
    </w:p>
    <w:p w14:paraId="596D7B08" w14:textId="77777777" w:rsidR="001F25D5" w:rsidRPr="001F25D5" w:rsidRDefault="001F25D5" w:rsidP="001F2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15B54D" w14:textId="77777777" w:rsidR="001F25D5" w:rsidRPr="001F25D5" w:rsidRDefault="001F25D5" w:rsidP="001F2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5D5">
        <w:rPr>
          <w:rFonts w:ascii="Times New Roman" w:eastAsia="Times New Roman" w:hAnsi="Times New Roman" w:cs="Times New Roman"/>
          <w:bCs/>
          <w:sz w:val="28"/>
          <w:szCs w:val="28"/>
        </w:rPr>
        <w:t>Главный администратор доходов:</w:t>
      </w:r>
    </w:p>
    <w:p w14:paraId="53D92B2E" w14:textId="77777777" w:rsidR="001F25D5" w:rsidRPr="001F25D5" w:rsidRDefault="001F25D5" w:rsidP="001F2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5D5">
        <w:rPr>
          <w:rFonts w:ascii="Times New Roman" w:eastAsia="Times New Roman" w:hAnsi="Times New Roman" w:cs="Times New Roman"/>
          <w:bCs/>
          <w:sz w:val="28"/>
          <w:szCs w:val="28"/>
        </w:rPr>
        <w:t xml:space="preserve">-устанавливает требование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</w:t>
      </w:r>
      <w:hyperlink r:id="rId8" w:history="1">
        <w:r w:rsidRPr="001F25D5">
          <w:rPr>
            <w:rFonts w:ascii="Times New Roman" w:eastAsia="Times New Roman" w:hAnsi="Times New Roman" w:cs="Times New Roman"/>
            <w:bCs/>
            <w:sz w:val="28"/>
            <w:szCs w:val="28"/>
          </w:rPr>
          <w:t>требованиями</w:t>
        </w:r>
      </w:hyperlink>
      <w:r w:rsidRPr="001F25D5">
        <w:rPr>
          <w:rFonts w:ascii="Times New Roman" w:eastAsia="Times New Roman" w:hAnsi="Times New Roman" w:cs="Times New Roman"/>
          <w:bCs/>
          <w:sz w:val="28"/>
          <w:szCs w:val="28"/>
        </w:rPr>
        <w:t>, установленными Министерством финансов Российской Федерации.</w:t>
      </w:r>
    </w:p>
    <w:p w14:paraId="4D5A663E" w14:textId="77777777" w:rsidR="001F25D5" w:rsidRPr="001F25D5" w:rsidRDefault="001F25D5" w:rsidP="001F25D5">
      <w:pPr>
        <w:tabs>
          <w:tab w:val="left" w:pos="759"/>
        </w:tabs>
        <w:spacing w:after="0" w:line="307" w:lineRule="exact"/>
        <w:ind w:left="450"/>
        <w:contextualSpacing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14:paraId="55ABF237" w14:textId="2A0E8A06" w:rsidR="001F25D5" w:rsidRPr="001F25D5" w:rsidRDefault="001F25D5" w:rsidP="001F2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81EAB" w14:textId="77777777" w:rsidR="001F25D5" w:rsidRPr="001F25D5" w:rsidRDefault="001F25D5" w:rsidP="001F2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3D552B" w14:textId="77777777" w:rsidR="001F25D5" w:rsidRPr="001F25D5" w:rsidRDefault="001F25D5" w:rsidP="001F2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944A9" w14:textId="77777777" w:rsidR="001F25D5" w:rsidRPr="001F25D5" w:rsidRDefault="001F25D5" w:rsidP="001F2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CBF2C5" w14:textId="77777777" w:rsidR="001F25D5" w:rsidRPr="001F25D5" w:rsidRDefault="001F25D5" w:rsidP="001F2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D2E35" w14:textId="77777777" w:rsidR="001F25D5" w:rsidRPr="001F25D5" w:rsidRDefault="001F25D5" w:rsidP="001F2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27B67" w14:textId="77777777" w:rsidR="001F25D5" w:rsidRPr="001F25D5" w:rsidRDefault="001F25D5" w:rsidP="001F2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4D138" w14:textId="77777777" w:rsidR="001F25D5" w:rsidRPr="001F25D5" w:rsidRDefault="001F25D5" w:rsidP="001F2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B3108" w14:textId="77777777" w:rsidR="001F25D5" w:rsidRPr="001F25D5" w:rsidRDefault="001F25D5" w:rsidP="001F2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1AA74" w14:textId="77777777" w:rsidR="001F25D5" w:rsidRDefault="001F25D5" w:rsidP="00E47840"/>
    <w:sectPr w:rsidR="001F25D5" w:rsidSect="00EA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45"/>
    <w:rsid w:val="00034BEA"/>
    <w:rsid w:val="0005190F"/>
    <w:rsid w:val="000B3C64"/>
    <w:rsid w:val="000C0B85"/>
    <w:rsid w:val="000E1A45"/>
    <w:rsid w:val="000E3133"/>
    <w:rsid w:val="0019258D"/>
    <w:rsid w:val="001C0B79"/>
    <w:rsid w:val="001E45AE"/>
    <w:rsid w:val="001F25D5"/>
    <w:rsid w:val="001F7736"/>
    <w:rsid w:val="002141E9"/>
    <w:rsid w:val="002162FC"/>
    <w:rsid w:val="0023296E"/>
    <w:rsid w:val="002478CA"/>
    <w:rsid w:val="002A6906"/>
    <w:rsid w:val="002E769D"/>
    <w:rsid w:val="00312730"/>
    <w:rsid w:val="00336EA5"/>
    <w:rsid w:val="0034174B"/>
    <w:rsid w:val="003D5181"/>
    <w:rsid w:val="004C112C"/>
    <w:rsid w:val="005253F9"/>
    <w:rsid w:val="00532FEC"/>
    <w:rsid w:val="00556D85"/>
    <w:rsid w:val="00570403"/>
    <w:rsid w:val="005C47A5"/>
    <w:rsid w:val="00694EDF"/>
    <w:rsid w:val="007D5F72"/>
    <w:rsid w:val="008C1DF5"/>
    <w:rsid w:val="0094070F"/>
    <w:rsid w:val="009F7AE3"/>
    <w:rsid w:val="00A74623"/>
    <w:rsid w:val="00AE111D"/>
    <w:rsid w:val="00B15A46"/>
    <w:rsid w:val="00BE0031"/>
    <w:rsid w:val="00C0720E"/>
    <w:rsid w:val="00C079FE"/>
    <w:rsid w:val="00CE7EC9"/>
    <w:rsid w:val="00D1122F"/>
    <w:rsid w:val="00D46252"/>
    <w:rsid w:val="00D55555"/>
    <w:rsid w:val="00D717D6"/>
    <w:rsid w:val="00D726C7"/>
    <w:rsid w:val="00D8180F"/>
    <w:rsid w:val="00DF2760"/>
    <w:rsid w:val="00E007A5"/>
    <w:rsid w:val="00E24715"/>
    <w:rsid w:val="00E305DE"/>
    <w:rsid w:val="00E47840"/>
    <w:rsid w:val="00EA36EC"/>
    <w:rsid w:val="00EA5342"/>
    <w:rsid w:val="00ED33B1"/>
    <w:rsid w:val="00F25971"/>
    <w:rsid w:val="00F541D8"/>
    <w:rsid w:val="00F771FD"/>
    <w:rsid w:val="00FA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E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E1A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1A45"/>
    <w:rPr>
      <w:color w:val="0000FF"/>
      <w:u w:val="single"/>
    </w:rPr>
  </w:style>
  <w:style w:type="paragraph" w:styleId="a5">
    <w:name w:val="No Spacing"/>
    <w:uiPriority w:val="1"/>
    <w:qFormat/>
    <w:rsid w:val="002162FC"/>
    <w:pPr>
      <w:spacing w:after="0" w:line="240" w:lineRule="auto"/>
    </w:pPr>
  </w:style>
  <w:style w:type="paragraph" w:customStyle="1" w:styleId="ConsPlusTitle">
    <w:name w:val="ConsPlusTitle"/>
    <w:uiPriority w:val="99"/>
    <w:rsid w:val="0031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.HEADERTEXT"/>
    <w:uiPriority w:val="99"/>
    <w:rsid w:val="00312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6">
    <w:name w:val="Стиль"/>
    <w:rsid w:val="0031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7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47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55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E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E1A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1A45"/>
    <w:rPr>
      <w:color w:val="0000FF"/>
      <w:u w:val="single"/>
    </w:rPr>
  </w:style>
  <w:style w:type="paragraph" w:styleId="a5">
    <w:name w:val="No Spacing"/>
    <w:uiPriority w:val="1"/>
    <w:qFormat/>
    <w:rsid w:val="002162FC"/>
    <w:pPr>
      <w:spacing w:after="0" w:line="240" w:lineRule="auto"/>
    </w:pPr>
  </w:style>
  <w:style w:type="paragraph" w:customStyle="1" w:styleId="ConsPlusTitle">
    <w:name w:val="ConsPlusTitle"/>
    <w:uiPriority w:val="99"/>
    <w:rsid w:val="0031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.HEADERTEXT"/>
    <w:uiPriority w:val="99"/>
    <w:rsid w:val="00312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6">
    <w:name w:val="Стиль"/>
    <w:rsid w:val="0031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7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47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55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09DF5F151E7A93120BB83056212B651BCB95EB2203AA1BBC2CE418219C1E5BE74CDCEFC944713A3CF874897323F1FB29CF9B5EB6CABE2E7f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24B4F86D61CD4B763C2EC9E803465236A6B113BB3F3DC4DF4BBFE6790D29DCE7941BA111B6C1EE67A8CBA235UFN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24B4F86D61CD4B763C2EC9E803465236A6B113BB3F3DC4DF4BBFE6790D29DCF59443AF10B2DFE536E78DF73AFA3574101CAA6F4CC8U5NE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Земфира</cp:lastModifiedBy>
  <cp:revision>2</cp:revision>
  <cp:lastPrinted>2023-09-27T10:18:00Z</cp:lastPrinted>
  <dcterms:created xsi:type="dcterms:W3CDTF">2023-09-27T10:34:00Z</dcterms:created>
  <dcterms:modified xsi:type="dcterms:W3CDTF">2023-09-27T10:34:00Z</dcterms:modified>
</cp:coreProperties>
</file>