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89" w:rsidRDefault="0075642C" w:rsidP="00962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>В соответствии с протоколом о результатах проведения конкурсного отбора регионального оператора от 20 апреля 2018</w:t>
      </w:r>
      <w:r w:rsidR="00421C05"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7821" w:rsidRPr="00962358">
        <w:rPr>
          <w:rFonts w:ascii="Times New Roman" w:hAnsi="Times New Roman" w:cs="Times New Roman"/>
          <w:color w:val="auto"/>
          <w:sz w:val="26"/>
          <w:szCs w:val="26"/>
        </w:rPr>
        <w:t>на региональном рын</w:t>
      </w:r>
      <w:r w:rsidR="00411827" w:rsidRPr="00962358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637821" w:rsidRPr="00962358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11827"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7821"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коммунальных услуг </w:t>
      </w:r>
      <w:r w:rsidRPr="00962358">
        <w:rPr>
          <w:rFonts w:ascii="Times New Roman" w:hAnsi="Times New Roman" w:cs="Times New Roman"/>
          <w:color w:val="auto"/>
          <w:sz w:val="26"/>
          <w:szCs w:val="26"/>
        </w:rPr>
        <w:t>определился</w:t>
      </w:r>
      <w:r w:rsidR="00637821"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21C05"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единый </w:t>
      </w:r>
      <w:r w:rsidR="00637821"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оператор сферы обращения с отходами на территории </w:t>
      </w:r>
      <w:r w:rsidR="001C3189" w:rsidRPr="00962358">
        <w:rPr>
          <w:rFonts w:ascii="Times New Roman" w:hAnsi="Times New Roman" w:cs="Times New Roman"/>
          <w:color w:val="auto"/>
          <w:sz w:val="26"/>
          <w:szCs w:val="26"/>
        </w:rPr>
        <w:t>ХМАО - Югры</w:t>
      </w:r>
      <w:r w:rsidR="00421C05"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37821"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– АО «Югра-Экология». </w:t>
      </w:r>
    </w:p>
    <w:p w:rsidR="00E719F3" w:rsidRDefault="00E719F3" w:rsidP="00962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719F3" w:rsidRPr="00962358" w:rsidRDefault="00E719F3" w:rsidP="00E719F3">
      <w:pPr>
        <w:pStyle w:val="Default"/>
        <w:ind w:hanging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719F3">
        <w:rPr>
          <w:rFonts w:ascii="Times New Roman" w:hAnsi="Times New Roman" w:cs="Times New Roman"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5825793" cy="3475355"/>
            <wp:effectExtent l="0" t="0" r="3810" b="0"/>
            <wp:docPr id="1" name="Рисунок 1" descr="C:\Users\MaslovRA\Desktop\Зоны деятельности регионального опера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lovRA\Desktop\Зоны деятельности регионального оператор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53" cy="347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58" w:rsidRPr="00962358" w:rsidRDefault="00962358" w:rsidP="0096235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>Переход на новую систему обращения с ТКО в срок до 01.01.2019 предусмотрен Федеральным законом от 28.12.2016 № 486-ФЗ «О внесении изменений в отдельные законодательные акты Российской Федерации», который вступил в силу 29.12.2016.</w:t>
      </w:r>
    </w:p>
    <w:p w:rsidR="00E719F3" w:rsidRDefault="00962358" w:rsidP="00E719F3">
      <w:pPr>
        <w:pStyle w:val="Default"/>
        <w:ind w:firstLine="709"/>
        <w:rPr>
          <w:rFonts w:ascii="PT Sans" w:eastAsia="Times New Roman" w:hAnsi="PT Sans" w:cs="Arial"/>
          <w:sz w:val="21"/>
          <w:szCs w:val="21"/>
          <w:lang w:eastAsia="ru-RU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>Согласно письму ФАС России от 19.04.2017 № ВК/26417/17 вне зависимости от даты наделения юридического лица статусом регионального оператора по обращению с ТКО РСТ Югры обеспечивается установление тарифов на обработку, обезвреживание, захоронение ТКО на 2018 год и последующие годы в соответствии с требованиями и в сроки, установленные Основами ценообразования в области обращения с ТКО и Правилами регулирования тарифов в сфере обращения с ТКО, утвержденными постановлением Правительства Российской Федерации от 30.05.2016 № 484 «О ценообразовании в области обращения с твердыми коммунальными отходами».</w:t>
      </w:r>
      <w:r w:rsidR="00E719F3" w:rsidRPr="00E719F3">
        <w:rPr>
          <w:rFonts w:ascii="PT Sans" w:eastAsia="Times New Roman" w:hAnsi="PT Sans" w:cs="Arial"/>
          <w:sz w:val="21"/>
          <w:szCs w:val="21"/>
          <w:lang w:eastAsia="ru-RU"/>
        </w:rPr>
        <w:t xml:space="preserve"> </w:t>
      </w:r>
    </w:p>
    <w:p w:rsidR="00E719F3" w:rsidRDefault="00E719F3" w:rsidP="00E719F3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E719F3">
        <w:rPr>
          <w:rFonts w:ascii="Times New Roman" w:hAnsi="Times New Roman" w:cs="Times New Roman"/>
          <w:color w:val="auto"/>
          <w:sz w:val="26"/>
          <w:szCs w:val="26"/>
        </w:rPr>
        <w:t>Регулируемые виды деятель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ности в области обращения с ТКО </w:t>
      </w:r>
      <w:r w:rsidRPr="00E719F3">
        <w:rPr>
          <w:rFonts w:ascii="Times New Roman" w:hAnsi="Times New Roman" w:cs="Times New Roman"/>
          <w:color w:val="auto"/>
          <w:sz w:val="26"/>
          <w:szCs w:val="26"/>
        </w:rPr>
        <w:t>осуществляются по ценам, которые определяются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РСТ Югры. Предельные тарифы на осуществление регулируемых видов деятельности в области обращения с ТКО устанавливаются в отношении каждой организации, осуществляющей регулируемые виды деятельности в области обращения с ТКО, и в отношении каждого осуществляемого вида деятельности с учетом территориальной схемы обращения с отходами.</w:t>
      </w:r>
    </w:p>
    <w:p w:rsidR="00E719F3" w:rsidRPr="00E719F3" w:rsidRDefault="00E719F3" w:rsidP="00E719F3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E719F3">
        <w:rPr>
          <w:rFonts w:ascii="Times New Roman" w:hAnsi="Times New Roman" w:cs="Times New Roman"/>
          <w:color w:val="auto"/>
          <w:sz w:val="26"/>
          <w:szCs w:val="26"/>
        </w:rPr>
        <w:t>Регулированию подлежат следующие виды предельных тарифов в области обращения с твердыми коммунальными отходами:</w:t>
      </w:r>
    </w:p>
    <w:p w:rsidR="00E719F3" w:rsidRPr="00E719F3" w:rsidRDefault="00E719F3" w:rsidP="00E719F3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719F3">
        <w:rPr>
          <w:rFonts w:ascii="Times New Roman" w:hAnsi="Times New Roman" w:cs="Times New Roman"/>
          <w:color w:val="auto"/>
          <w:sz w:val="26"/>
          <w:szCs w:val="26"/>
        </w:rPr>
        <w:t>единый тариф на услугу регионального оператора по обращению с ТКО;</w:t>
      </w:r>
    </w:p>
    <w:p w:rsidR="00E719F3" w:rsidRPr="00E719F3" w:rsidRDefault="00E719F3" w:rsidP="00E719F3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</w:t>
      </w:r>
      <w:r w:rsidRPr="00E719F3">
        <w:rPr>
          <w:rFonts w:ascii="Times New Roman" w:hAnsi="Times New Roman" w:cs="Times New Roman"/>
          <w:color w:val="auto"/>
          <w:sz w:val="26"/>
          <w:szCs w:val="26"/>
        </w:rPr>
        <w:t>тариф на обработку ТКО;</w:t>
      </w:r>
    </w:p>
    <w:p w:rsidR="00E719F3" w:rsidRPr="00E719F3" w:rsidRDefault="00E719F3" w:rsidP="00E719F3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719F3">
        <w:rPr>
          <w:rFonts w:ascii="Times New Roman" w:hAnsi="Times New Roman" w:cs="Times New Roman"/>
          <w:color w:val="auto"/>
          <w:sz w:val="26"/>
          <w:szCs w:val="26"/>
        </w:rPr>
        <w:t>тариф на обезвреживание ТКО;</w:t>
      </w:r>
    </w:p>
    <w:p w:rsidR="00E719F3" w:rsidRPr="00E719F3" w:rsidRDefault="00E719F3" w:rsidP="00E719F3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719F3">
        <w:rPr>
          <w:rFonts w:ascii="Times New Roman" w:hAnsi="Times New Roman" w:cs="Times New Roman"/>
          <w:color w:val="auto"/>
          <w:sz w:val="26"/>
          <w:szCs w:val="26"/>
        </w:rPr>
        <w:t>тариф на захоронение ТКО.</w:t>
      </w:r>
    </w:p>
    <w:p w:rsidR="00E719F3" w:rsidRPr="00E719F3" w:rsidRDefault="00E719F3" w:rsidP="00E719F3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E719F3">
        <w:rPr>
          <w:rFonts w:ascii="Times New Roman" w:hAnsi="Times New Roman" w:cs="Times New Roman"/>
          <w:color w:val="auto"/>
          <w:sz w:val="26"/>
          <w:szCs w:val="26"/>
        </w:rPr>
        <w:t>С момента установления единого тарифа на услугу регионального оператора по обращению с ТКО, но не позднее 01.01.2019 наступает обязанность по оплате коммунальной услуги по обращению с ТКО, которая войдет в плату за коммунальные услуги.</w:t>
      </w:r>
    </w:p>
    <w:p w:rsidR="00837B1C" w:rsidRDefault="00E719F3" w:rsidP="00E719F3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E719F3">
        <w:rPr>
          <w:rFonts w:ascii="Times New Roman" w:hAnsi="Times New Roman" w:cs="Times New Roman"/>
          <w:color w:val="auto"/>
          <w:sz w:val="26"/>
          <w:szCs w:val="26"/>
        </w:rPr>
        <w:t>Единый тариф регионального оператора включает в себя все услуги, связанные с обращением с ТКО (сбор, вывоз, обработку, обезвреживание, захоронение ТКО).</w:t>
      </w:r>
    </w:p>
    <w:p w:rsidR="00E719F3" w:rsidRPr="00E719F3" w:rsidRDefault="00E719F3" w:rsidP="00E719F3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837B1C" w:rsidRPr="00962358" w:rsidRDefault="00837B1C" w:rsidP="00837B1C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Этапы перехода услуги по обращению с ТКО из жилищной в коммунальную </w:t>
      </w:r>
    </w:p>
    <w:p w:rsidR="00837B1C" w:rsidRPr="00962358" w:rsidRDefault="00837B1C" w:rsidP="00962358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Акционерное общество «Югра-Экология» </w:t>
      </w:r>
    </w:p>
    <w:p w:rsidR="00837B1C" w:rsidRPr="00962358" w:rsidRDefault="00837B1C" w:rsidP="00837B1C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- установление единого тарифа – срок 31.07.2018 г. </w:t>
      </w:r>
    </w:p>
    <w:p w:rsidR="00837B1C" w:rsidRPr="00962358" w:rsidRDefault="00837B1C" w:rsidP="00837B1C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- заключение договоров – срок 01.10.2018 г. </w:t>
      </w:r>
      <w:r w:rsidR="00DF533C">
        <w:rPr>
          <w:rFonts w:ascii="Times New Roman" w:hAnsi="Times New Roman" w:cs="Times New Roman"/>
          <w:color w:val="auto"/>
          <w:sz w:val="26"/>
          <w:szCs w:val="26"/>
        </w:rPr>
        <w:t>(приложение Типовой договор)</w:t>
      </w:r>
      <w:bookmarkStart w:id="0" w:name="_GoBack"/>
      <w:bookmarkEnd w:id="0"/>
    </w:p>
    <w:p w:rsidR="00837B1C" w:rsidRPr="00962358" w:rsidRDefault="00837B1C" w:rsidP="0083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58">
        <w:rPr>
          <w:rFonts w:ascii="Times New Roman" w:hAnsi="Times New Roman" w:cs="Times New Roman"/>
          <w:sz w:val="26"/>
          <w:szCs w:val="26"/>
        </w:rPr>
        <w:t>- направление платежного документа – срок 01.11.2018</w:t>
      </w:r>
    </w:p>
    <w:p w:rsidR="00837B1C" w:rsidRPr="00962358" w:rsidRDefault="00837B1C" w:rsidP="0083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358">
        <w:rPr>
          <w:rFonts w:ascii="Times New Roman" w:hAnsi="Times New Roman" w:cs="Times New Roman"/>
          <w:sz w:val="26"/>
          <w:szCs w:val="26"/>
        </w:rPr>
        <w:t>- конечный срок перехода - 01.10.2018 г.</w:t>
      </w:r>
    </w:p>
    <w:p w:rsidR="00837B1C" w:rsidRPr="00962358" w:rsidRDefault="00837B1C" w:rsidP="0083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7B1C" w:rsidRPr="00962358" w:rsidRDefault="00837B1C" w:rsidP="00837B1C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Особенности перехода услуги по обращению с ТКО из жилищной в коммунальную </w:t>
      </w:r>
    </w:p>
    <w:p w:rsidR="00837B1C" w:rsidRPr="00962358" w:rsidRDefault="00837B1C" w:rsidP="00837B1C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- срок перехода до 01.10.2018 г.; </w:t>
      </w:r>
    </w:p>
    <w:p w:rsidR="00837B1C" w:rsidRPr="00962358" w:rsidRDefault="00837B1C" w:rsidP="00837B1C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- цены на виды деятельности в области обращения с ТКО определяются соглашением сторон; </w:t>
      </w:r>
    </w:p>
    <w:p w:rsidR="00837B1C" w:rsidRPr="00962358" w:rsidRDefault="00837B1C" w:rsidP="00837B1C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- цены не должны превышать предельные тарифы, установленные РСТ Югры; </w:t>
      </w:r>
    </w:p>
    <w:p w:rsidR="00837B1C" w:rsidRPr="00962358" w:rsidRDefault="00837B1C" w:rsidP="00837B1C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- обязанность по оплате за коммунальную услугу по обращению с ТКО наступает с момента утверждения единого тарифа, но не позднее 01.10.2018 г. </w:t>
      </w:r>
    </w:p>
    <w:p w:rsidR="00837B1C" w:rsidRPr="00962358" w:rsidRDefault="00837B1C" w:rsidP="00837B1C">
      <w:pPr>
        <w:pStyle w:val="Default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62358">
        <w:rPr>
          <w:rFonts w:ascii="Times New Roman" w:hAnsi="Times New Roman" w:cs="Times New Roman"/>
          <w:color w:val="auto"/>
          <w:sz w:val="26"/>
          <w:szCs w:val="26"/>
        </w:rPr>
        <w:t xml:space="preserve">- единый тариф регионального оператора включает в себя все услуги, связанные с обращением с ТКО (сбор, вывоз, обработку, обезвреживание, захоронение ТКО); </w:t>
      </w:r>
    </w:p>
    <w:p w:rsidR="00962358" w:rsidRPr="00962358" w:rsidRDefault="00837B1C" w:rsidP="00962358">
      <w:pPr>
        <w:pStyle w:val="a5"/>
        <w:spacing w:line="276" w:lineRule="auto"/>
        <w:jc w:val="both"/>
        <w:rPr>
          <w:rFonts w:ascii="Arial Narrow" w:eastAsia="Times New Roman" w:hAnsi="Arial Narrow" w:cs="Times New Roman"/>
          <w:sz w:val="26"/>
          <w:szCs w:val="26"/>
          <w:lang w:eastAsia="ru-RU"/>
        </w:rPr>
      </w:pPr>
      <w:r w:rsidRPr="00962358">
        <w:rPr>
          <w:rFonts w:ascii="Times New Roman" w:hAnsi="Times New Roman" w:cs="Times New Roman"/>
          <w:sz w:val="26"/>
          <w:szCs w:val="26"/>
        </w:rPr>
        <w:t>- порядок определения размеры платы за коммунальные услуги установлен пунктом 4 статьи 154 ЖК РФ.</w:t>
      </w:r>
    </w:p>
    <w:p w:rsidR="00962358" w:rsidRPr="00962358" w:rsidRDefault="001C3189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358">
        <w:rPr>
          <w:rFonts w:ascii="Times New Roman" w:hAnsi="Times New Roman" w:cs="Times New Roman"/>
          <w:sz w:val="26"/>
          <w:szCs w:val="26"/>
        </w:rPr>
        <w:t>В соответствии с пунктом 4 статьи 154 Жилищного кодекса Российской Федерации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 Размер платы за коммунальные услуги,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 федеральным законодательством порядке.</w:t>
      </w:r>
    </w:p>
    <w:p w:rsidR="00A437A3" w:rsidRDefault="001C3189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358">
        <w:rPr>
          <w:rFonts w:ascii="Times New Roman" w:hAnsi="Times New Roman" w:cs="Times New Roman"/>
          <w:sz w:val="26"/>
          <w:szCs w:val="26"/>
        </w:rPr>
        <w:t xml:space="preserve">Согласно пункту 8.1 статьи 23 Федерального закона от 29.12.2014 № 458-ФЗ (ред. от 31.12.2017)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при первоначальном </w:t>
      </w:r>
      <w:r w:rsidRPr="00962358">
        <w:rPr>
          <w:rFonts w:ascii="Times New Roman" w:hAnsi="Times New Roman" w:cs="Times New Roman"/>
          <w:sz w:val="26"/>
          <w:szCs w:val="26"/>
        </w:rPr>
        <w:lastRenderedPageBreak/>
        <w:t>включении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 стоимость услуг по сбору, вывозу, утилизации (захоронению) твердых коммунальных отходов исключается из платы за содержание жилого помещения начиная с месяца,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отходами.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доме. Управляющая организация, товарищество собственников жилья, жилищный кооператив,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документы, в том числе документы, обосновывающие расчет этого размера платы.</w:t>
      </w: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ТИПОВОЙ ДОГОВОР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обращению с твердыми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отходами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                                                "__" _______ 20__ г.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(место заключения договора)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(наименование организации)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региональным оператором, в лице ___________________,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должности, фамилия, имя, отчество физического лица)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(положение, устав, доверенность - указать нужное)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(наименование организации, фамилия, имя, отчество физического лица)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потребителем, в лице _______________________________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(фамилия, имя, отчество,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________________________________________________,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(положение, устав, доверенность - указать нужное)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</w:t>
      </w:r>
      <w:proofErr w:type="gramEnd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стороны,  именуемые  в дальнейшем сторонами, заключили настоящий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Способ складирования твердых коммунальных отходов -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том числе крупногабаритных отходов - ________________________________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(в бункеры, расположенные на контейнерных площадках, на специальных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площадках складирования крупногабаритных отходов - указать нужное)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начала оказания услуг по обращению с твердыми коммунальными отходами "__" ____________ 20__ г.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Сроки и порядок оплаты по договору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 расчетным</w:t>
      </w:r>
      <w:proofErr w:type="gramEnd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периодом  по  настоящему  договору  понимается один календарный  месяц.  </w:t>
      </w:r>
      <w:proofErr w:type="gramStart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 услуг</w:t>
      </w:r>
      <w:proofErr w:type="gramEnd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________________________________.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(размер оплаты указывается региональным оператором)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Бремя содержания контейнерных площадок, специальных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 для складирования крупногабаритных отходов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территории, прилегающей к месту погрузки твердых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</w:t>
      </w:r>
      <w:proofErr w:type="gramStart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Бремя  содержания</w:t>
      </w:r>
      <w:proofErr w:type="gramEnd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контейнерных  площадок, специальных площадок для складирования  крупногабаритных  отходов  и территории, прилегающей к месту погрузки   твердых   коммунальных   отходов,  расположенных  на  придомовой территории,  входящей  в  состав общего имущества собственников помещений в многоквартирных домах, несет ______________________________________________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(собственники помещений в многоквартирном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доме, лицо, привлекаемое собственниками помещений в многоквартирном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доме по договорам оказания услуг по содержанию общего имущества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таком доме, иное лицо, указанное в соглашении, - указать нужное)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</w:t>
      </w:r>
      <w:proofErr w:type="gramStart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Бремя  содержания</w:t>
      </w:r>
      <w:proofErr w:type="gramEnd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контейнерных площадок, специальных площадок для складирования  крупногабаритных  отходов  и территории, прилегающей к месту погрузки   твердых  коммунальных  отходов,  не  входящих  в  состав  общего имущества   собственников   помещений   в   многоквартирных   домах,  несет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(собственник земельного участка, на котором </w:t>
      </w:r>
      <w:proofErr w:type="gramStart"/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расположены  такие</w:t>
      </w:r>
      <w:proofErr w:type="gramEnd"/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площадка и территория, иное лицо, указанное в соглашении,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- указать нужное)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сторон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Региональный оператор обязан: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179" w:history="1">
        <w:r w:rsidRPr="00A26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</w:t>
        </w:r>
      </w:hyperlink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Региональный оператор имеет право: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Потребитель обязан: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учет объема и (или) массы твердых коммунальных отходов в соответствии с </w:t>
      </w:r>
      <w:hyperlink r:id="rId6" w:history="1">
        <w:r w:rsidRPr="00A26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Потребитель имеет право: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инициировать проведение сверки расчетов по настоящему договору.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Порядок осуществления учета объема и (или) массы твердых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15.  Стороны  согласились производить учет объема и (или) массы твердых коммунальных  отходов в соответствии с </w:t>
      </w:r>
      <w:hyperlink r:id="rId7" w:history="1">
        <w:r w:rsidRPr="00A26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(расчетным путем исходя из нормативов накопления твердых коммунальных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отходов, количества и объема контейнеров для складирования твердых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коммунальных отходов или исходя из массы твердых коммунальных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>отходов - нужное указать)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фиксации нарушений по договору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Акт должен содержать: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Обстоятельства непреодолимой силы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IX. Действие договора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26. Настоящий договор заключается на срок ____________________________.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6A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(указывается срок)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Настоящий договор может быть расторгнут до окончания срока его действия по соглашению сторон.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Прочие условия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A26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Настоящий договор составлен в 2 экземплярах, имеющих равную юридическую силу.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hyperlink w:anchor="P179" w:history="1">
        <w:r w:rsidRPr="00A26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</w:t>
        </w:r>
      </w:hyperlink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является его неотъемлемой частью.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                   Потребитель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__________________________________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20__ г.           "__" ________________ 20__ г.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на оказание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обращению с твердыми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отходами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79"/>
      <w:bookmarkEnd w:id="1"/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ПРЕДМЕТУ ДОГОВОРА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Объем и место сбора и накопления твердых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A26A74" w:rsidRPr="00A26A74" w:rsidTr="00C80D2E">
        <w:tc>
          <w:tcPr>
            <w:tcW w:w="62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7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4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181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A26A74" w:rsidRPr="00A26A74" w:rsidTr="00C80D2E">
        <w:tc>
          <w:tcPr>
            <w:tcW w:w="62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A74" w:rsidRPr="00A26A74" w:rsidTr="00C80D2E">
        <w:tc>
          <w:tcPr>
            <w:tcW w:w="62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A74" w:rsidRPr="00A26A74" w:rsidTr="00C80D2E">
        <w:tc>
          <w:tcPr>
            <w:tcW w:w="62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A26A74" w:rsidRPr="00A26A74" w:rsidRDefault="00A26A74" w:rsidP="00A2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A74" w:rsidRPr="00A26A74" w:rsidRDefault="00A26A74" w:rsidP="00A26A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A74" w:rsidRPr="00962358" w:rsidRDefault="00A26A74" w:rsidP="001C31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26A74" w:rsidRPr="0096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D7"/>
    <w:multiLevelType w:val="multilevel"/>
    <w:tmpl w:val="D12E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56"/>
    <w:rsid w:val="00022CD9"/>
    <w:rsid w:val="001C3189"/>
    <w:rsid w:val="00411827"/>
    <w:rsid w:val="00421C05"/>
    <w:rsid w:val="005F1852"/>
    <w:rsid w:val="00623B8F"/>
    <w:rsid w:val="00637821"/>
    <w:rsid w:val="006E0E56"/>
    <w:rsid w:val="0075642C"/>
    <w:rsid w:val="00837B1C"/>
    <w:rsid w:val="00917183"/>
    <w:rsid w:val="00962358"/>
    <w:rsid w:val="00A26A74"/>
    <w:rsid w:val="00A437A3"/>
    <w:rsid w:val="00CB6AED"/>
    <w:rsid w:val="00DF533C"/>
    <w:rsid w:val="00E719F3"/>
    <w:rsid w:val="00F26003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5AB9"/>
  <w15:chartTrackingRefBased/>
  <w15:docId w15:val="{8763CA0A-70C6-427A-B240-B11C603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1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7B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19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0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E4475AEA93202AF5BAE6557B15CACCA1C96A15A922E508EA44C26DEA1m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E4475AEA93202AF5BAE6557B15CACCA1591A450962E508EA44C26DE1217A6DB337138F632EB34AD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E4475AEA93202AF5BAE6557B15CACCA1591A450962E508EA44C26DE1217A6DB337138F632EB34ADm8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Любовь Анатольевна</dc:creator>
  <cp:keywords/>
  <dc:description/>
  <cp:lastModifiedBy>Маслов Роман Анатольевич</cp:lastModifiedBy>
  <cp:revision>3</cp:revision>
  <cp:lastPrinted>2018-06-20T11:41:00Z</cp:lastPrinted>
  <dcterms:created xsi:type="dcterms:W3CDTF">2018-06-26T06:31:00Z</dcterms:created>
  <dcterms:modified xsi:type="dcterms:W3CDTF">2018-06-26T06:34:00Z</dcterms:modified>
</cp:coreProperties>
</file>