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АДМИНИСТРАЦИЯ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Сургутского района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8"/>
        </w:rPr>
      </w:pPr>
      <w:r w:rsidRPr="00A33B97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24"/>
        </w:rPr>
      </w:pPr>
    </w:p>
    <w:p w:rsidR="00A728D6" w:rsidRDefault="00A728D6" w:rsidP="00A728D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3B97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277775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728D6" w:rsidRPr="00A33B97" w:rsidRDefault="00A728D6" w:rsidP="00A728D6">
      <w:pPr>
        <w:jc w:val="center"/>
        <w:rPr>
          <w:rFonts w:ascii="Times New Roman" w:hAnsi="Times New Roman" w:cs="Times New Roman"/>
          <w:b/>
          <w:sz w:val="18"/>
        </w:rPr>
      </w:pPr>
    </w:p>
    <w:p w:rsidR="00A728D6" w:rsidRPr="00D909B2" w:rsidRDefault="00A728D6" w:rsidP="00A728D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728D6" w:rsidRPr="00D909B2" w:rsidRDefault="00A728D6" w:rsidP="00A728D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«_» _____ 2020</w:t>
      </w:r>
      <w:r w:rsidRPr="00D909B2">
        <w:rPr>
          <w:rFonts w:ascii="Times New Roman" w:hAnsi="Times New Roman"/>
          <w:sz w:val="28"/>
          <w:szCs w:val="28"/>
        </w:rPr>
        <w:t xml:space="preserve"> года                          </w:t>
      </w:r>
      <w:r w:rsidRPr="00D909B2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_</w:t>
      </w:r>
    </w:p>
    <w:p w:rsidR="00A728D6" w:rsidRPr="00D909B2" w:rsidRDefault="00A728D6" w:rsidP="00A728D6">
      <w:pPr>
        <w:pStyle w:val="af4"/>
        <w:rPr>
          <w:rFonts w:ascii="Times New Roman" w:hAnsi="Times New Roman"/>
          <w:sz w:val="24"/>
          <w:szCs w:val="24"/>
        </w:rPr>
      </w:pPr>
      <w:r w:rsidRPr="00D909B2">
        <w:rPr>
          <w:rFonts w:ascii="Times New Roman" w:hAnsi="Times New Roman"/>
          <w:sz w:val="24"/>
          <w:szCs w:val="24"/>
        </w:rPr>
        <w:t>с.п. Лямина</w:t>
      </w:r>
    </w:p>
    <w:p w:rsidR="00A728D6" w:rsidRPr="00A77B57" w:rsidRDefault="00A728D6" w:rsidP="00A728D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8D6" w:rsidRPr="0020612F" w:rsidRDefault="00A728D6" w:rsidP="00A728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>Об утверждении а</w:t>
      </w:r>
      <w:r w:rsidRPr="0020612F">
        <w:rPr>
          <w:rFonts w:ascii="Times New Roman" w:hAnsi="Times New Roman" w:cs="Times New Roman"/>
          <w:bCs/>
          <w:sz w:val="28"/>
          <w:szCs w:val="28"/>
        </w:rPr>
        <w:t xml:space="preserve">дминистративного </w:t>
      </w: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</w:t>
      </w:r>
    </w:p>
    <w:p w:rsidR="00A728D6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612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sz w:val="28"/>
          <w:szCs w:val="28"/>
        </w:rPr>
        <w:t>сведений из</w:t>
      </w: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муниципального имущества»</w:t>
      </w:r>
    </w:p>
    <w:p w:rsidR="00A728D6" w:rsidRPr="0020612F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6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8D6" w:rsidRPr="00A728D6" w:rsidRDefault="00A728D6" w:rsidP="00A728D6">
      <w:pPr>
        <w:pStyle w:val="2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728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A728D6" w:rsidRPr="00A728D6" w:rsidRDefault="00A728D6" w:rsidP="00A728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780630">
        <w:rPr>
          <w:rFonts w:ascii="Times New Roman" w:hAnsi="Times New Roman" w:cs="Times New Roman"/>
          <w:sz w:val="28"/>
          <w:szCs w:val="28"/>
        </w:rPr>
        <w:t> </w:t>
      </w:r>
      <w:r w:rsidRPr="0020612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из реестра муниципального имущества» </w:t>
      </w:r>
      <w:r w:rsidRPr="0020612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728D6" w:rsidRDefault="00A728D6" w:rsidP="00A728D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12F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Лямина: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24.08.2012 № 19</w:t>
      </w: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631C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выписок из реестра муниципального имущества»</w:t>
      </w:r>
      <w:r>
        <w:rPr>
          <w:rFonts w:ascii="Times New Roman" w:hAnsi="Times New Roman" w:cs="Times New Roman"/>
          <w:sz w:val="28"/>
        </w:rPr>
        <w:t>;</w:t>
      </w:r>
    </w:p>
    <w:p w:rsidR="001C68CC" w:rsidRPr="00BB359B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26.07.2013 № 15</w:t>
      </w:r>
      <w:r w:rsidRPr="00BB359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поселения Лямина </w:t>
      </w:r>
      <w:r w:rsidRPr="0014631C">
        <w:rPr>
          <w:rFonts w:ascii="Times New Roman" w:hAnsi="Times New Roman" w:cs="Times New Roman"/>
          <w:sz w:val="28"/>
        </w:rPr>
        <w:t xml:space="preserve">от 24.08.2012 № 19 «Об утверждении административного регламента предоставления муниципальной услуги «Предоставление выписок из реестра муниципального </w:t>
      </w:r>
      <w:r>
        <w:rPr>
          <w:rFonts w:ascii="Times New Roman" w:hAnsi="Times New Roman" w:cs="Times New Roman"/>
          <w:sz w:val="28"/>
        </w:rPr>
        <w:t>имущества</w:t>
      </w:r>
      <w:r w:rsidRPr="00BB359B">
        <w:rPr>
          <w:rFonts w:ascii="Times New Roman" w:hAnsi="Times New Roman" w:cs="Times New Roman"/>
          <w:sz w:val="28"/>
          <w:szCs w:val="28"/>
        </w:rPr>
        <w:t>»;</w:t>
      </w:r>
    </w:p>
    <w:p w:rsidR="001C68CC" w:rsidRDefault="001C68CC" w:rsidP="001C68CC">
      <w:pPr>
        <w:ind w:firstLine="540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89</w:t>
      </w:r>
      <w:r w:rsidRPr="00BB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Century Schoolbook" w:hAnsi="Times New Roman" w:cs="Times New Roman"/>
          <w:sz w:val="28"/>
          <w:szCs w:val="28"/>
        </w:rPr>
        <w:t>й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eastAsia="Century Schoolbook" w:hAnsi="Times New Roman" w:cs="Times New Roman"/>
          <w:sz w:val="28"/>
          <w:szCs w:val="28"/>
        </w:rPr>
        <w:t>е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 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 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entury Schoolbook" w:hAnsi="Times New Roman" w:cs="Times New Roman"/>
          <w:sz w:val="28"/>
          <w:szCs w:val="28"/>
        </w:rPr>
        <w:t>Лямина</w:t>
      </w:r>
      <w:r w:rsidRPr="0066277D">
        <w:rPr>
          <w:rFonts w:ascii="Times New Roman" w:eastAsia="Century Schoolbook" w:hAnsi="Times New Roman" w:cs="Times New Roman"/>
          <w:sz w:val="28"/>
          <w:szCs w:val="28"/>
        </w:rPr>
        <w:t xml:space="preserve"> от</w:t>
      </w:r>
      <w:r w:rsidRPr="0066277D">
        <w:rPr>
          <w:rFonts w:ascii="Times New Roman" w:eastAsia="Century Schoolbook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Century Schoolbook" w:hAnsi="Times New Roman" w:cs="Times New Roman"/>
          <w:bCs/>
          <w:sz w:val="28"/>
          <w:szCs w:val="24"/>
        </w:rPr>
        <w:t xml:space="preserve">24.08.2012 № 19  </w:t>
      </w:r>
      <w:r w:rsidRPr="000434F3">
        <w:rPr>
          <w:rFonts w:ascii="Times New Roman" w:eastAsia="Century Schoolbook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выписок из реестра муниципального имущества»</w:t>
      </w:r>
      <w:r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26.06.2018</w:t>
      </w:r>
      <w:r>
        <w:rPr>
          <w:rFonts w:ascii="Times New Roman" w:hAnsi="Times New Roman" w:cs="Times New Roman"/>
          <w:sz w:val="28"/>
          <w:szCs w:val="28"/>
        </w:rPr>
        <w:t xml:space="preserve"> №30</w:t>
      </w:r>
      <w:r w:rsidRPr="00BB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Pr="00597F9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>
        <w:rPr>
          <w:rFonts w:ascii="Times New Roman" w:hAnsi="Times New Roman" w:cs="Times New Roman"/>
          <w:sz w:val="28"/>
          <w:szCs w:val="28"/>
        </w:rPr>
        <w:t>19»;</w:t>
      </w:r>
    </w:p>
    <w:p w:rsidR="001C68CC" w:rsidRDefault="001C68CC" w:rsidP="001C68C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sz w:val="28"/>
          <w:szCs w:val="28"/>
        </w:rPr>
        <w:t>от 24.09.2018</w:t>
      </w:r>
      <w:r>
        <w:rPr>
          <w:rFonts w:ascii="Times New Roman" w:hAnsi="Times New Roman" w:cs="Times New Roman"/>
          <w:sz w:val="28"/>
          <w:szCs w:val="28"/>
        </w:rPr>
        <w:t xml:space="preserve"> №58 «</w:t>
      </w:r>
      <w:r w:rsidRPr="00597F9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Pr="00597F9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F98">
        <w:rPr>
          <w:rFonts w:ascii="Times New Roman" w:hAnsi="Times New Roman" w:cs="Times New Roman"/>
          <w:sz w:val="28"/>
          <w:szCs w:val="28"/>
        </w:rPr>
        <w:t xml:space="preserve">Лямина от 24.08.2012 года № </w:t>
      </w:r>
      <w:r>
        <w:rPr>
          <w:rFonts w:ascii="Times New Roman" w:hAnsi="Times New Roman" w:cs="Times New Roman"/>
          <w:sz w:val="28"/>
          <w:szCs w:val="28"/>
        </w:rPr>
        <w:t>19»;</w:t>
      </w:r>
    </w:p>
    <w:p w:rsidR="001C68CC" w:rsidRPr="00277775" w:rsidRDefault="001C68CC" w:rsidP="001C68C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775">
        <w:rPr>
          <w:rFonts w:ascii="Times New Roman" w:hAnsi="Times New Roman" w:cs="Times New Roman"/>
          <w:b w:val="0"/>
          <w:sz w:val="28"/>
          <w:szCs w:val="28"/>
        </w:rPr>
        <w:t>от 15.01.2019 №5 «О внесении изменений в постановление администрации сельского поселения Лямина от 24.08.2012 года № 19».</w:t>
      </w:r>
    </w:p>
    <w:p w:rsidR="00A728D6" w:rsidRPr="007D6610" w:rsidRDefault="00A728D6" w:rsidP="00A728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610">
        <w:rPr>
          <w:rFonts w:ascii="Times New Roman" w:hAnsi="Times New Roman" w:cs="Times New Roman"/>
          <w:b w:val="0"/>
          <w:sz w:val="28"/>
          <w:szCs w:val="28"/>
        </w:rPr>
        <w:t xml:space="preserve">       3. Настоящее постановление вступает в силу после его обнародования.  </w:t>
      </w: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061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B456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shd w:val="clear" w:color="auto" w:fill="FFFFFF"/>
        <w:tabs>
          <w:tab w:val="left" w:pos="567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</w:t>
      </w:r>
      <w:r w:rsidR="00173ECC">
        <w:rPr>
          <w:rFonts w:ascii="Times New Roman" w:hAnsi="Times New Roman" w:cs="Times New Roman"/>
          <w:sz w:val="28"/>
          <w:szCs w:val="28"/>
        </w:rPr>
        <w:t xml:space="preserve">     </w:t>
      </w:r>
      <w:r w:rsidRPr="0020612F">
        <w:rPr>
          <w:rFonts w:ascii="Times New Roman" w:hAnsi="Times New Roman" w:cs="Times New Roman"/>
          <w:sz w:val="28"/>
          <w:szCs w:val="28"/>
        </w:rPr>
        <w:t xml:space="preserve">  </w:t>
      </w:r>
      <w:r w:rsidR="002D4FA5">
        <w:rPr>
          <w:rFonts w:ascii="Times New Roman" w:hAnsi="Times New Roman" w:cs="Times New Roman"/>
          <w:sz w:val="28"/>
          <w:szCs w:val="28"/>
        </w:rPr>
        <w:t>С.Н. Ермолаев</w:t>
      </w:r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28D6" w:rsidRPr="0020612F" w:rsidRDefault="00A728D6" w:rsidP="00A728D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37A70" w:rsidRDefault="00A37A7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37A70" w:rsidRDefault="00A37A70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277775" w:rsidRDefault="00277775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Pr="0005059E" w:rsidRDefault="00A728D6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A728D6" w:rsidRPr="0019104F" w:rsidRDefault="00A728D6" w:rsidP="00A7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191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Pr="0019104F">
        <w:rPr>
          <w:rFonts w:ascii="Times New Roman" w:hAnsi="Times New Roman" w:cs="Times New Roman"/>
          <w:sz w:val="24"/>
        </w:rPr>
        <w:t>«_»_____2020 года №_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A728D6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D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A728D6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D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91AC6" w:rsidRPr="00A728D6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28D6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A728D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оследовательность административных процедур и административных </w:t>
      </w:r>
      <w:r w:rsidR="00A728D6" w:rsidRPr="00A728D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действий</w:t>
      </w:r>
      <w:r w:rsidR="00A728D6" w:rsidRPr="00A33B97">
        <w:rPr>
          <w:rStyle w:val="a8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A728D6" w:rsidRPr="00A33B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Лямина (далее - администрация поселения),</w:t>
      </w:r>
      <w:r w:rsidR="00A728D6" w:rsidRPr="000D7647">
        <w:rPr>
          <w:rFonts w:eastAsiaTheme="minorHAnsi"/>
          <w:sz w:val="28"/>
          <w:szCs w:val="28"/>
          <w:lang w:eastAsia="en-US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</w:t>
      </w:r>
      <w:r w:rsidR="00A728D6" w:rsidRPr="00A33B97">
        <w:rPr>
          <w:rFonts w:ascii="Times New Roman" w:eastAsia="Calibri" w:hAnsi="Times New Roman" w:cs="Times New Roman"/>
          <w:sz w:val="28"/>
          <w:szCs w:val="28"/>
        </w:rPr>
        <w:t>специалистом администрации сельского поселения Лямина 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728D6" w:rsidRPr="00A77B57" w:rsidRDefault="00A728D6" w:rsidP="00A728D6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официальном с</w:t>
      </w:r>
      <w:r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айте </w:t>
      </w:r>
      <w:r w:rsidRPr="00A33B97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http://sp-lyamina.ru </w:t>
      </w:r>
      <w:r w:rsidRPr="00A77B57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</w:t>
      </w:r>
      <w:r w:rsidR="00A728D6" w:rsidRPr="00A33B97">
        <w:rPr>
          <w:rFonts w:ascii="Times New Roman" w:eastAsia="Calibri" w:hAnsi="Times New Roman" w:cs="Times New Roman"/>
          <w:sz w:val="28"/>
          <w:szCs w:val="28"/>
        </w:rPr>
        <w:t xml:space="preserve">специалистом администрации сельского поселения Лямина 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</w:t>
      </w:r>
      <w:r w:rsidR="00A728D6" w:rsidRPr="00A33B97">
        <w:rPr>
          <w:rFonts w:ascii="Times New Roman" w:hAnsi="Times New Roman" w:cs="Times New Roman"/>
          <w:sz w:val="28"/>
          <w:szCs w:val="28"/>
        </w:rPr>
        <w:t>специалист администрации поселения</w:t>
      </w:r>
      <w:r w:rsidR="00A728D6" w:rsidRPr="00A33B9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A728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479" w:rsidRPr="0005059E" w:rsidRDefault="00780630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7D6610" w:rsidRPr="0020612F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в срок, не превышающий 5 рабочих дней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6610" w:rsidRDefault="00777EAE" w:rsidP="007D661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7D6610" w:rsidRPr="007D6610">
        <w:rPr>
          <w:rStyle w:val="a8"/>
          <w:rFonts w:ascii="Times New Roman" w:hAnsi="Times New Roman" w:cs="Times New Roman"/>
          <w:b w:val="0"/>
          <w:sz w:val="28"/>
          <w:szCs w:val="28"/>
        </w:rPr>
        <w:t>Органом,</w:t>
      </w:r>
      <w:r w:rsidR="007D6610" w:rsidRPr="007D6610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D6610" w:rsidRPr="007D6610">
        <w:rPr>
          <w:rStyle w:val="a8"/>
          <w:rFonts w:ascii="Times New Roman" w:hAnsi="Times New Roman" w:cs="Times New Roman"/>
          <w:b w:val="0"/>
          <w:sz w:val="28"/>
          <w:szCs w:val="28"/>
        </w:rPr>
        <w:t>предоставляющим муниципальную услугу, является</w:t>
      </w:r>
      <w:r w:rsidR="007D6610" w:rsidRPr="0020612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D6610" w:rsidRPr="0020612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Лямина. </w:t>
      </w:r>
    </w:p>
    <w:p w:rsidR="007D6610" w:rsidRPr="0020612F" w:rsidRDefault="007D6610" w:rsidP="007D6610">
      <w:pPr>
        <w:ind w:firstLine="540"/>
        <w:rPr>
          <w:sz w:val="28"/>
          <w:szCs w:val="28"/>
        </w:rPr>
      </w:pPr>
      <w:r w:rsidRPr="0020612F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специалистом </w:t>
      </w:r>
      <w:r w:rsidRPr="002061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0612F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7D661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063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90D25" w:rsidRPr="00780630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78063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780630"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780630">
        <w:rPr>
          <w:rFonts w:ascii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780630"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B549C4" w:rsidRPr="00C31801" w:rsidRDefault="00B549C4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7D6610" w:rsidRPr="00EA37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решением </w:t>
      </w:r>
      <w:r w:rsidR="007D6610" w:rsidRPr="00EA37AF">
        <w:rPr>
          <w:rFonts w:ascii="Times New Roman" w:hAnsi="Times New Roman" w:cs="Times New Roman"/>
          <w:sz w:val="28"/>
          <w:szCs w:val="28"/>
        </w:rPr>
        <w:t>Совета депутатов сельского посе</w:t>
      </w:r>
      <w:r w:rsidR="00C31801">
        <w:rPr>
          <w:rFonts w:ascii="Times New Roman" w:hAnsi="Times New Roman" w:cs="Times New Roman"/>
          <w:sz w:val="28"/>
          <w:szCs w:val="28"/>
        </w:rPr>
        <w:t>ления Лямина от 10.08.2012 № 10 «</w:t>
      </w:r>
      <w:r w:rsidR="00C31801" w:rsidRPr="00C31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C318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7119E" w:rsidRPr="0005059E" w:rsidRDefault="0047119E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>11. Срок выдачи (</w:t>
      </w:r>
      <w:r w:rsidRPr="00C31801">
        <w:rPr>
          <w:rFonts w:ascii="Times New Roman" w:hAnsi="Times New Roman" w:cs="Times New Roman"/>
          <w:sz w:val="28"/>
          <w:szCs w:val="28"/>
        </w:rPr>
        <w:t xml:space="preserve">направления) документа, являющегося результатом предоставления муниципальной услуги </w:t>
      </w:r>
      <w:r w:rsidR="00C31801" w:rsidRPr="00C318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– </w:t>
      </w:r>
      <w:r w:rsidR="00C31801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927E4E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C31801"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Pr="00C31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3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 xml:space="preserve"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</w:t>
      </w:r>
      <w:r w:rsidR="005E7929">
        <w:rPr>
          <w:rFonts w:ascii="Times New Roman" w:hAnsi="Times New Roman" w:cs="Times New Roman"/>
          <w:sz w:val="28"/>
          <w:szCs w:val="28"/>
        </w:rPr>
        <w:lastRenderedPageBreak/>
        <w:t>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9D6138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1F4BB6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</w:t>
      </w:r>
      <w:r w:rsidR="00DB7552">
        <w:rPr>
          <w:rFonts w:ascii="Times New Roman" w:hAnsi="Times New Roman"/>
          <w:sz w:val="28"/>
          <w:szCs w:val="28"/>
        </w:rPr>
        <w:t xml:space="preserve"> </w:t>
      </w:r>
      <w:r w:rsidR="00455956" w:rsidRPr="0005059E">
        <w:rPr>
          <w:rFonts w:ascii="Times New Roman" w:hAnsi="Times New Roman"/>
          <w:sz w:val="28"/>
          <w:szCs w:val="28"/>
        </w:rPr>
        <w:t>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43"/>
      <w:bookmarkStart w:id="9" w:name="Par148"/>
      <w:bookmarkEnd w:id="8"/>
      <w:bookmarkEnd w:id="9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6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</w:t>
      </w:r>
      <w:r w:rsidRPr="00780630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7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630">
        <w:rPr>
          <w:rFonts w:ascii="Times New Roman" w:hAnsi="Times New Roman" w:cs="Times New Roman"/>
          <w:sz w:val="28"/>
          <w:szCs w:val="28"/>
        </w:rPr>
        <w:t>8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780630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780630">
        <w:rPr>
          <w:rFonts w:ascii="Times New Roman" w:hAnsi="Times New Roman" w:cs="Times New Roman"/>
          <w:sz w:val="28"/>
          <w:szCs w:val="28"/>
        </w:rPr>
        <w:t>0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78"/>
      <w:bookmarkEnd w:id="10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183"/>
      <w:bookmarkStart w:id="12" w:name="Par201"/>
      <w:bookmarkEnd w:id="11"/>
      <w:bookmarkEnd w:id="12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8C7" w:rsidRPr="0033201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9D48C7" w:rsidRPr="00332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делопроизводство в администр</w:t>
      </w:r>
      <w:r w:rsidR="009D48C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сельского поселения Лямина;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9D48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Лямина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представленного заявителем лично или поступившего посредством Единого и регионального порталов, - специалист</w:t>
      </w:r>
      <w:r w:rsidR="009D48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9D48C7">
        <w:rPr>
          <w:rFonts w:ascii="Times New Roman" w:eastAsia="Calibri" w:hAnsi="Times New Roman" w:cs="Times New Roman"/>
          <w:sz w:val="28"/>
          <w:szCs w:val="28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9D48C7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9D48C7">
        <w:rPr>
          <w:rFonts w:ascii="Times New Roman" w:eastAsia="Calibri" w:hAnsi="Times New Roman" w:cs="Times New Roman"/>
          <w:sz w:val="28"/>
          <w:szCs w:val="28"/>
        </w:rPr>
        <w:t>фиксируется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D23AA" w:rsidRPr="009D48C7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 заявления с проставлением в</w:t>
      </w:r>
      <w:r w:rsidR="009D48C7" w:rsidRPr="009D48C7">
        <w:rPr>
          <w:rFonts w:ascii="Times New Roman" w:eastAsia="Calibri" w:hAnsi="Times New Roman" w:cs="Times New Roman"/>
          <w:sz w:val="28"/>
          <w:szCs w:val="28"/>
        </w:rPr>
        <w:t xml:space="preserve"> заявлении отметки о регистрации</w:t>
      </w:r>
      <w:r w:rsidRPr="009D48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48C7">
        <w:rPr>
          <w:rFonts w:ascii="Times New Roman" w:eastAsia="Calibri" w:hAnsi="Times New Roman" w:cs="Times New Roman"/>
          <w:sz w:val="28"/>
          <w:szCs w:val="28"/>
        </w:rPr>
        <w:t>Порядок передачи результата: зарегистрированное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D48C7">
        <w:rPr>
          <w:rFonts w:ascii="Times New Roman" w:eastAsia="Calibri" w:hAnsi="Times New Roman" w:cs="Times New Roman"/>
          <w:sz w:val="28"/>
          <w:szCs w:val="28"/>
        </w:rPr>
        <w:t xml:space="preserve">администрацию сельского поселения Лямина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 </w:t>
      </w:r>
      <w:r w:rsidR="009D48C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администрацию сельского поселения Лямина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="00D04607">
        <w:rPr>
          <w:rFonts w:ascii="Times New Roman" w:hAnsi="Times New Roman" w:cs="Times New Roman"/>
          <w:sz w:val="28"/>
          <w:szCs w:val="28"/>
        </w:rPr>
        <w:t>специалист</w:t>
      </w:r>
      <w:r w:rsidR="00D04607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D04607">
        <w:rPr>
          <w:rFonts w:ascii="Times New Roman" w:hAnsi="Times New Roman" w:cs="Times New Roman"/>
          <w:sz w:val="28"/>
          <w:szCs w:val="28"/>
        </w:rPr>
        <w:t>администрации поселения, ответственный</w:t>
      </w:r>
      <w:r w:rsidR="00D04607" w:rsidRPr="00A77B5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D04607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 Лямина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D04607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80630">
        <w:rPr>
          <w:rFonts w:ascii="Times New Roman" w:hAnsi="Times New Roman" w:cs="Times New Roman"/>
          <w:sz w:val="28"/>
          <w:szCs w:val="28"/>
        </w:rPr>
        <w:t>Специалист администрации поселения, ответственный за предоставление муниципальной услуги</w:t>
      </w:r>
      <w:r w:rsidRPr="0078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6E9F" w:rsidRPr="00780630">
        <w:rPr>
          <w:rFonts w:ascii="Times New Roman" w:hAnsi="Times New Roman"/>
          <w:sz w:val="28"/>
          <w:szCs w:val="28"/>
        </w:rPr>
        <w:t xml:space="preserve">в течение </w:t>
      </w:r>
      <w:r w:rsidRPr="00780630">
        <w:rPr>
          <w:rFonts w:ascii="Times New Roman" w:hAnsi="Times New Roman"/>
          <w:sz w:val="28"/>
          <w:szCs w:val="28"/>
        </w:rPr>
        <w:t>8 рабочих</w:t>
      </w:r>
      <w:r>
        <w:rPr>
          <w:rFonts w:ascii="Times New Roman" w:hAnsi="Times New Roman"/>
          <w:sz w:val="28"/>
          <w:szCs w:val="28"/>
        </w:rPr>
        <w:t xml:space="preserve"> дней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(ов)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3F48C0">
        <w:rPr>
          <w:rFonts w:ascii="Times New Roman" w:eastAsia="Calibri" w:hAnsi="Times New Roman" w:cs="Times New Roman"/>
          <w:sz w:val="28"/>
          <w:szCs w:val="28"/>
        </w:rPr>
        <w:t xml:space="preserve"> в течение 8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3F48C0">
        <w:rPr>
          <w:rFonts w:ascii="Times New Roman" w:hAnsi="Times New Roman"/>
          <w:sz w:val="28"/>
          <w:szCs w:val="28"/>
        </w:rPr>
        <w:t xml:space="preserve">главе сельского поселения Лямина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3F48C0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Лямина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="001F19CA" w:rsidRPr="0005059E">
        <w:rPr>
          <w:rFonts w:ascii="Times New Roman" w:hAnsi="Times New Roman"/>
          <w:sz w:val="28"/>
          <w:szCs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Специалист</w:t>
      </w:r>
      <w:r w:rsidR="003F48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48C0" w:rsidRPr="003F48C0">
        <w:rPr>
          <w:rFonts w:ascii="Times New Roman" w:hAnsi="Times New Roman"/>
          <w:sz w:val="28"/>
          <w:szCs w:val="28"/>
        </w:rPr>
        <w:t>администрации</w:t>
      </w:r>
      <w:r w:rsidRPr="003F48C0">
        <w:rPr>
          <w:rFonts w:ascii="Times New Roman" w:hAnsi="Times New Roman"/>
          <w:sz w:val="28"/>
          <w:szCs w:val="28"/>
        </w:rPr>
        <w:t>,</w:t>
      </w:r>
      <w:r w:rsidRPr="0005059E">
        <w:rPr>
          <w:rFonts w:ascii="Times New Roman" w:hAnsi="Times New Roman"/>
          <w:sz w:val="28"/>
          <w:szCs w:val="28"/>
        </w:rPr>
        <w:t xml:space="preserve">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3F48C0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48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выписка из реестра муниципального имущества регистрируется в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журнале</w:t>
      </w:r>
      <w:r w:rsidRPr="003F48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0D5" w:rsidRPr="003F48C0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48C0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отсутствии  сведений в реестре муниципального имущества регистрируется в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журнале</w:t>
      </w:r>
      <w:r w:rsidRPr="003F48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Pr="003F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 xml:space="preserve">в журнале </w:t>
      </w:r>
      <w:r w:rsidRPr="003F48C0">
        <w:rPr>
          <w:rFonts w:ascii="Times New Roman" w:eastAsia="Calibri" w:hAnsi="Times New Roman" w:cs="Times New Roman"/>
          <w:sz w:val="28"/>
          <w:szCs w:val="28"/>
        </w:rPr>
        <w:t>исходящей документации</w:t>
      </w:r>
      <w:r w:rsidR="003F48C0" w:rsidRPr="003F48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специалисту, ответственному </w:t>
      </w:r>
      <w:r w:rsidR="001700D5" w:rsidRPr="003F4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</w:t>
      </w:r>
      <w:r w:rsidR="001F19CA" w:rsidRPr="003F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05059E" w:rsidRDefault="00F93131" w:rsidP="00F931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</w:t>
      </w:r>
      <w:r w:rsidR="0028049B" w:rsidRPr="00CF48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ой услуги, специалисту</w:t>
      </w:r>
      <w:r w:rsidR="00CF4809" w:rsidRPr="00CF48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700D5" w:rsidRPr="00CF4809">
        <w:rPr>
          <w:rFonts w:ascii="Times New Roman" w:hAnsi="Times New Roman" w:cs="Times New Roman"/>
          <w:color w:val="auto"/>
          <w:sz w:val="28"/>
          <w:szCs w:val="28"/>
        </w:rPr>
        <w:t>ответственному за предоставление муниципальной услуги</w:t>
      </w:r>
      <w:r w:rsidR="001700D5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034732" w:rsidRPr="00CF4809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CF4809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специалист, </w:t>
      </w:r>
      <w:r w:rsidR="00034732" w:rsidRPr="00CF4809">
        <w:rPr>
          <w:rFonts w:ascii="Times New Roman" w:hAnsi="Times New Roman" w:cs="Times New Roman"/>
          <w:color w:val="auto"/>
          <w:sz w:val="28"/>
          <w:szCs w:val="28"/>
        </w:rPr>
        <w:t>ответственн</w:t>
      </w:r>
      <w:r w:rsidR="00227CCE" w:rsidRPr="00CF4809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34732" w:rsidRPr="00CF4809">
        <w:rPr>
          <w:rFonts w:ascii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</w:t>
      </w:r>
      <w:r w:rsidR="00034732" w:rsidRPr="00CF480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1F19CA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CF48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4809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CF4809">
        <w:rPr>
          <w:rFonts w:ascii="Times New Roman" w:eastAsia="Calibri" w:hAnsi="Times New Roman" w:cs="Times New Roman"/>
          <w:b/>
          <w:i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</w:t>
      </w: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CF4809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780630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5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F4809">
        <w:rPr>
          <w:rFonts w:ascii="Times New Roman" w:hAnsi="Times New Roman" w:cs="Times New Roman"/>
          <w:color w:val="auto"/>
          <w:sz w:val="28"/>
          <w:szCs w:val="28"/>
        </w:rPr>
        <w:t>главой сельского поселения Лямина.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CF4809">
        <w:rPr>
          <w:rFonts w:ascii="Times New Roman" w:hAnsi="Times New Roman" w:cs="Times New Roman"/>
          <w:color w:val="auto"/>
          <w:sz w:val="28"/>
          <w:szCs w:val="28"/>
        </w:rPr>
        <w:t>главой сельского поселения Лямина</w:t>
      </w:r>
      <w:r w:rsidR="00CF480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F4809">
        <w:rPr>
          <w:rFonts w:ascii="Times New Roman" w:hAnsi="Times New Roman" w:cs="Times New Roman"/>
          <w:sz w:val="28"/>
          <w:szCs w:val="28"/>
        </w:rPr>
        <w:t xml:space="preserve">главы сельского поселения Лямина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F480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CF4809" w:rsidRPr="00CF4809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Лямина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780630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780630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51"/>
      <w:bookmarkEnd w:id="13"/>
      <w:r w:rsidRPr="0005059E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1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780630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Pr="0005059E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840E8" w:rsidRDefault="00CF4809" w:rsidP="00CF48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  <w:r w:rsidRPr="0019104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Лямина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31.01.2014 года № 1 </w:t>
      </w:r>
      <w:r w:rsidRPr="0019104F">
        <w:rPr>
          <w:rFonts w:ascii="Times New Roman" w:eastAsia="Calibri" w:hAnsi="Times New Roman" w:cs="Times New Roman"/>
          <w:sz w:val="28"/>
          <w:szCs w:val="28"/>
        </w:rPr>
        <w:t>«</w:t>
      </w:r>
      <w:r w:rsidRPr="0019104F">
        <w:rPr>
          <w:rFonts w:ascii="Times New Roman" w:hAnsi="Times New Roman" w:cs="Times New Roman"/>
          <w:bCs/>
          <w:sz w:val="28"/>
          <w:szCs w:val="28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___________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277775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5B" w:rsidRDefault="006D015B" w:rsidP="00D72465">
      <w:r>
        <w:separator/>
      </w:r>
    </w:p>
  </w:endnote>
  <w:endnote w:type="continuationSeparator" w:id="0">
    <w:p w:rsidR="006D015B" w:rsidRDefault="006D015B" w:rsidP="00D72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5B" w:rsidRDefault="006D015B" w:rsidP="00D72465">
      <w:r>
        <w:separator/>
      </w:r>
    </w:p>
  </w:footnote>
  <w:footnote w:type="continuationSeparator" w:id="0">
    <w:p w:rsidR="006D015B" w:rsidRDefault="006D015B" w:rsidP="00D72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CA" w:rsidRDefault="001F19CA">
    <w:pPr>
      <w:pStyle w:val="ad"/>
      <w:jc w:val="center"/>
    </w:pPr>
  </w:p>
  <w:p w:rsidR="001F19CA" w:rsidRDefault="001F19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681E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5C1D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37FF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3ECC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C68CC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3BE"/>
    <w:rsid w:val="001E65DF"/>
    <w:rsid w:val="001E6F52"/>
    <w:rsid w:val="001E7346"/>
    <w:rsid w:val="001F0D0D"/>
    <w:rsid w:val="001F0E3B"/>
    <w:rsid w:val="001F19CA"/>
    <w:rsid w:val="001F348E"/>
    <w:rsid w:val="001F4BB6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77775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7DB"/>
    <w:rsid w:val="002C2E82"/>
    <w:rsid w:val="002C5510"/>
    <w:rsid w:val="002C7336"/>
    <w:rsid w:val="002C7869"/>
    <w:rsid w:val="002D2112"/>
    <w:rsid w:val="002D2E3A"/>
    <w:rsid w:val="002D46CA"/>
    <w:rsid w:val="002D4FA5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48C0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5C42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B7542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5AF5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10B8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15B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630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4EE9"/>
    <w:rsid w:val="007C5A60"/>
    <w:rsid w:val="007C7E3D"/>
    <w:rsid w:val="007D06F8"/>
    <w:rsid w:val="007D36B1"/>
    <w:rsid w:val="007D4FF1"/>
    <w:rsid w:val="007D51C8"/>
    <w:rsid w:val="007D5985"/>
    <w:rsid w:val="007D6215"/>
    <w:rsid w:val="007D6610"/>
    <w:rsid w:val="007D70FC"/>
    <w:rsid w:val="007E07C9"/>
    <w:rsid w:val="007E384D"/>
    <w:rsid w:val="007E3BA1"/>
    <w:rsid w:val="007E5C74"/>
    <w:rsid w:val="007E66FE"/>
    <w:rsid w:val="007F1793"/>
    <w:rsid w:val="007F1E2C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4A3C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C68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E30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48C7"/>
    <w:rsid w:val="009D5ED4"/>
    <w:rsid w:val="009D6138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37A70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28D6"/>
    <w:rsid w:val="00A73E7B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56B5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801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4809"/>
    <w:rsid w:val="00CF5031"/>
    <w:rsid w:val="00CF6AF4"/>
    <w:rsid w:val="00CF73EC"/>
    <w:rsid w:val="00CF7D0D"/>
    <w:rsid w:val="00D00DD3"/>
    <w:rsid w:val="00D04607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B7552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C65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EF5FD2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72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28D6"/>
  </w:style>
  <w:style w:type="paragraph" w:styleId="af4">
    <w:name w:val="No Spacing"/>
    <w:uiPriority w:val="1"/>
    <w:qFormat/>
    <w:rsid w:val="00A728D6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5B688C7C37C89C0FCEB18DA72D4A1B3E66022A60D1E31CC1BE497526A97CA6C4978520B347314B23E9B66E20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F448-EB4E-47A2-AEEE-EF5286E2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администрация</cp:lastModifiedBy>
  <cp:revision>13</cp:revision>
  <cp:lastPrinted>2018-11-02T12:12:00Z</cp:lastPrinted>
  <dcterms:created xsi:type="dcterms:W3CDTF">2019-02-22T06:08:00Z</dcterms:created>
  <dcterms:modified xsi:type="dcterms:W3CDTF">2020-09-18T07:09:00Z</dcterms:modified>
</cp:coreProperties>
</file>