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31" w:rsidRDefault="00092431" w:rsidP="00092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2431" w:rsidRDefault="00092431" w:rsidP="00092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092431" w:rsidRDefault="00092431" w:rsidP="00092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92431" w:rsidRDefault="00092431" w:rsidP="00092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92431" w:rsidRDefault="00092431" w:rsidP="000924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2431" w:rsidRDefault="00092431" w:rsidP="00092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92431" w:rsidRDefault="00092431" w:rsidP="000924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431" w:rsidRDefault="00C3410D" w:rsidP="00092431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«12» марта</w:t>
      </w:r>
      <w:r w:rsidR="00092431">
        <w:rPr>
          <w:rFonts w:ascii="Times New Roman" w:hAnsi="Times New Roman"/>
          <w:sz w:val="24"/>
          <w:szCs w:val="28"/>
        </w:rPr>
        <w:t xml:space="preserve"> 2019 год</w:t>
      </w:r>
      <w:r>
        <w:rPr>
          <w:rFonts w:ascii="Times New Roman" w:hAnsi="Times New Roman"/>
          <w:sz w:val="24"/>
          <w:szCs w:val="28"/>
        </w:rPr>
        <w:t>а</w:t>
      </w:r>
      <w:r w:rsidR="0009243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="00092431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№ 59</w:t>
      </w:r>
    </w:p>
    <w:p w:rsidR="00092431" w:rsidRDefault="00092431" w:rsidP="0009243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Pr="003F0035" w:rsidRDefault="004C7E96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="006B0F99" w:rsidRPr="00A14FC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от 27.12.2018  № 498-ФЗ «Об ответственном обращении с животными и о внесении изменений в отдельные законодательные акты Российской Федерации»,</w:t>
      </w:r>
      <w:r w:rsidR="006B0F99" w:rsidRPr="00A14FC9">
        <w:rPr>
          <w:rFonts w:ascii="Times New Roman" w:hAnsi="Times New Roman"/>
          <w:sz w:val="28"/>
          <w:szCs w:val="28"/>
        </w:rPr>
        <w:t xml:space="preserve"> </w:t>
      </w:r>
      <w:r w:rsidR="006B0F99">
        <w:rPr>
          <w:rFonts w:ascii="Times New Roman" w:hAnsi="Times New Roman"/>
          <w:sz w:val="28"/>
          <w:szCs w:val="28"/>
        </w:rPr>
        <w:t>от 27.12.2018 № 558-ФЗ</w:t>
      </w:r>
      <w:r w:rsidR="006B0F99" w:rsidRPr="00A14FC9">
        <w:rPr>
          <w:rFonts w:ascii="Times New Roman" w:hAnsi="Times New Roman"/>
          <w:sz w:val="28"/>
          <w:szCs w:val="28"/>
        </w:rPr>
        <w:t xml:space="preserve">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6B0F99">
        <w:rPr>
          <w:rFonts w:ascii="Times New Roman" w:hAnsi="Times New Roman"/>
          <w:sz w:val="28"/>
          <w:szCs w:val="28"/>
        </w:rPr>
        <w:t>»</w:t>
      </w:r>
      <w:r w:rsidR="00942DC0">
        <w:rPr>
          <w:rFonts w:ascii="Times New Roman" w:hAnsi="Times New Roman" w:cs="Times New Roman"/>
          <w:sz w:val="28"/>
          <w:szCs w:val="28"/>
        </w:rPr>
        <w:t>,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7E96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C7E9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7E96" w:rsidRPr="003F0035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B4" w:rsidRPr="004B69B4" w:rsidRDefault="004B69B4" w:rsidP="00C66D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1. Внести изменения в устав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от 26.11.2005 № 6 (в редакции решения Совета депутатов от 16.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B69B4">
        <w:rPr>
          <w:rFonts w:ascii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B69B4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4B69B4" w:rsidRPr="00BA7EC3" w:rsidRDefault="004B69B4" w:rsidP="00C66DEC">
      <w:pPr>
        <w:pStyle w:val="aa"/>
        <w:tabs>
          <w:tab w:val="left" w:pos="851"/>
        </w:tabs>
        <w:spacing w:line="276" w:lineRule="auto"/>
        <w:ind w:firstLine="567"/>
        <w:rPr>
          <w:sz w:val="28"/>
        </w:rPr>
      </w:pPr>
      <w:r>
        <w:rPr>
          <w:sz w:val="28"/>
        </w:rPr>
        <w:t>2. Г</w:t>
      </w:r>
      <w:r w:rsidRPr="00564E56">
        <w:rPr>
          <w:sz w:val="28"/>
        </w:rPr>
        <w:t xml:space="preserve">лаве </w:t>
      </w:r>
      <w:r w:rsidRPr="00BA7EC3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Лямина</w:t>
      </w:r>
      <w:proofErr w:type="spellEnd"/>
      <w:r w:rsidRPr="00BA7EC3">
        <w:rPr>
          <w:sz w:val="28"/>
        </w:rPr>
        <w:t xml:space="preserve"> направить настоящее решение в </w:t>
      </w:r>
      <w:r>
        <w:rPr>
          <w:sz w:val="28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установленные законодательством сроки для государственной регистрации.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 w:rsidRPr="00BA7EC3">
        <w:rPr>
          <w:sz w:val="28"/>
        </w:rPr>
        <w:t xml:space="preserve">3. </w:t>
      </w:r>
      <w:r>
        <w:rPr>
          <w:sz w:val="28"/>
        </w:rPr>
        <w:t>Н</w:t>
      </w:r>
      <w:r w:rsidRPr="00BA7EC3">
        <w:rPr>
          <w:sz w:val="28"/>
        </w:rPr>
        <w:t>астоящее решение</w:t>
      </w:r>
      <w:r>
        <w:rPr>
          <w:sz w:val="28"/>
        </w:rPr>
        <w:t xml:space="preserve"> о</w:t>
      </w:r>
      <w:r w:rsidRPr="00BA7EC3">
        <w:rPr>
          <w:sz w:val="28"/>
        </w:rPr>
        <w:t xml:space="preserve">бнародовать </w:t>
      </w:r>
      <w:r>
        <w:rPr>
          <w:sz w:val="28"/>
        </w:rPr>
        <w:t xml:space="preserve">и разместить на </w:t>
      </w:r>
      <w:r w:rsidRPr="00BA7EC3">
        <w:rPr>
          <w:sz w:val="28"/>
        </w:rPr>
        <w:t xml:space="preserve">официальном сайте </w:t>
      </w:r>
      <w:r w:rsidRPr="00782703"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течени</w:t>
      </w:r>
      <w:r>
        <w:rPr>
          <w:sz w:val="28"/>
        </w:rPr>
        <w:t>е</w:t>
      </w:r>
      <w:r w:rsidRPr="00BA7EC3">
        <w:rPr>
          <w:sz w:val="28"/>
        </w:rPr>
        <w:t xml:space="preserve"> 7 дней со дня его поступления </w:t>
      </w:r>
      <w:r w:rsidRPr="00D054C7">
        <w:rPr>
          <w:sz w:val="28"/>
        </w:rPr>
        <w:t xml:space="preserve">из </w:t>
      </w:r>
      <w:r>
        <w:rPr>
          <w:sz w:val="28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>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>
        <w:rPr>
          <w:sz w:val="28"/>
        </w:rPr>
        <w:t xml:space="preserve">4. </w:t>
      </w:r>
      <w:r w:rsidRPr="00BA7EC3">
        <w:rPr>
          <w:sz w:val="28"/>
        </w:rPr>
        <w:t>Настоящее решение вступает в силу после его обнародования</w:t>
      </w:r>
      <w:r>
        <w:rPr>
          <w:sz w:val="28"/>
        </w:rPr>
        <w:t>.</w:t>
      </w:r>
    </w:p>
    <w:p w:rsidR="004B69B4" w:rsidRDefault="004B69B4" w:rsidP="00C66DEC">
      <w:pPr>
        <w:pStyle w:val="aa"/>
        <w:tabs>
          <w:tab w:val="left" w:pos="0"/>
          <w:tab w:val="left" w:pos="851"/>
          <w:tab w:val="left" w:pos="993"/>
        </w:tabs>
        <w:spacing w:line="276" w:lineRule="auto"/>
        <w:ind w:firstLine="567"/>
        <w:rPr>
          <w:sz w:val="28"/>
        </w:rPr>
      </w:pPr>
      <w:r>
        <w:rPr>
          <w:sz w:val="28"/>
        </w:rPr>
        <w:t>5. </w:t>
      </w:r>
      <w:proofErr w:type="gramStart"/>
      <w:r w:rsidRPr="00BA7EC3">
        <w:rPr>
          <w:sz w:val="28"/>
        </w:rPr>
        <w:t>Контроль за</w:t>
      </w:r>
      <w:proofErr w:type="gramEnd"/>
      <w:r w:rsidRPr="00BA7EC3">
        <w:rPr>
          <w:sz w:val="28"/>
        </w:rPr>
        <w:t xml:space="preserve"> выполнением настоя</w:t>
      </w:r>
      <w:r>
        <w:rPr>
          <w:sz w:val="28"/>
        </w:rPr>
        <w:t xml:space="preserve">щего решения возложить на главу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Pr="004B69B4" w:rsidRDefault="004B69B4" w:rsidP="004B69B4">
      <w:pPr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9B4">
        <w:rPr>
          <w:rFonts w:ascii="Times New Roman" w:hAnsi="Times New Roman" w:cs="Times New Roman"/>
          <w:sz w:val="28"/>
          <w:szCs w:val="28"/>
        </w:rPr>
        <w:t xml:space="preserve">          С.Н. Ермолаев</w:t>
      </w:r>
    </w:p>
    <w:p w:rsidR="00784113" w:rsidRDefault="00784113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6A26BA" w:rsidRPr="005B1789" w:rsidTr="00C66DEC">
        <w:tc>
          <w:tcPr>
            <w:tcW w:w="3827" w:type="dxa"/>
          </w:tcPr>
          <w:p w:rsidR="006A26BA" w:rsidRPr="006A26BA" w:rsidRDefault="006A26BA" w:rsidP="00A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6A26BA" w:rsidRPr="006A26BA" w:rsidRDefault="00BA7B74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</w:t>
            </w:r>
            <w:r w:rsidR="00C3410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</w:t>
            </w:r>
            <w:proofErr w:type="spellStart"/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6A26BA" w:rsidRPr="006A26BA" w:rsidRDefault="00C3410D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марта 2019 года № 59</w:t>
            </w:r>
          </w:p>
          <w:p w:rsidR="006A26BA" w:rsidRDefault="006A26BA" w:rsidP="006A26BA">
            <w:pPr>
              <w:spacing w:after="0"/>
              <w:jc w:val="both"/>
              <w:rPr>
                <w:sz w:val="24"/>
                <w:szCs w:val="24"/>
              </w:rPr>
            </w:pPr>
          </w:p>
          <w:p w:rsidR="006A26BA" w:rsidRPr="002B1B2C" w:rsidRDefault="006A26BA" w:rsidP="00E973D1">
            <w:pPr>
              <w:jc w:val="both"/>
              <w:rPr>
                <w:sz w:val="24"/>
                <w:szCs w:val="24"/>
              </w:rPr>
            </w:pPr>
          </w:p>
        </w:tc>
      </w:tr>
    </w:tbl>
    <w:p w:rsidR="006A26BA" w:rsidRPr="006A26BA" w:rsidRDefault="006A26BA" w:rsidP="006A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BA"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</w:t>
      </w:r>
      <w:proofErr w:type="spellStart"/>
      <w:r w:rsidRPr="006A26BA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</w:p>
    <w:p w:rsidR="006A26BA" w:rsidRPr="006A26BA" w:rsidRDefault="006A26BA" w:rsidP="006A26BA">
      <w:pPr>
        <w:pStyle w:val="aa"/>
        <w:ind w:firstLine="708"/>
        <w:rPr>
          <w:sz w:val="28"/>
          <w:szCs w:val="28"/>
        </w:rPr>
      </w:pPr>
      <w:r w:rsidRPr="006A26BA">
        <w:rPr>
          <w:sz w:val="28"/>
        </w:rPr>
        <w:t xml:space="preserve">1. </w:t>
      </w:r>
      <w:r w:rsidR="00BA7B74">
        <w:rPr>
          <w:b/>
          <w:sz w:val="28"/>
        </w:rPr>
        <w:t>В пункте 14</w:t>
      </w:r>
      <w:r w:rsidRPr="00207137">
        <w:rPr>
          <w:b/>
          <w:sz w:val="28"/>
        </w:rPr>
        <w:t xml:space="preserve"> части 1 статьи 5.1</w:t>
      </w:r>
      <w:r w:rsidRPr="006A26BA">
        <w:rPr>
          <w:sz w:val="28"/>
        </w:rPr>
        <w:t xml:space="preserve"> </w:t>
      </w:r>
      <w:r w:rsidRPr="006A26BA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A26BA" w:rsidRPr="006A26BA" w:rsidRDefault="006A26BA" w:rsidP="006A26BA">
      <w:pPr>
        <w:pStyle w:val="aa"/>
        <w:ind w:firstLine="708"/>
        <w:rPr>
          <w:sz w:val="28"/>
        </w:rPr>
      </w:pPr>
      <w:r w:rsidRPr="006A26BA">
        <w:rPr>
          <w:sz w:val="28"/>
          <w:szCs w:val="28"/>
        </w:rPr>
        <w:t xml:space="preserve">2. </w:t>
      </w:r>
      <w:r w:rsidRPr="00207137">
        <w:rPr>
          <w:b/>
          <w:sz w:val="28"/>
          <w:szCs w:val="28"/>
        </w:rPr>
        <w:t>В пункте 12 части 4 статьи 26</w:t>
      </w:r>
      <w:r w:rsidRPr="006A26BA">
        <w:rPr>
          <w:sz w:val="28"/>
          <w:szCs w:val="28"/>
        </w:rPr>
        <w:t xml:space="preserve"> слова «жилых помещений» заменить словами «помещений в многоквартирном доме».</w:t>
      </w: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Pr="0048087C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3060" w:rsidRPr="0048087C" w:rsidSect="003179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57"/>
    <w:rsid w:val="000325D7"/>
    <w:rsid w:val="00092431"/>
    <w:rsid w:val="000B732C"/>
    <w:rsid w:val="00123EA7"/>
    <w:rsid w:val="00155B6F"/>
    <w:rsid w:val="00175083"/>
    <w:rsid w:val="00184CAE"/>
    <w:rsid w:val="00207137"/>
    <w:rsid w:val="0026457E"/>
    <w:rsid w:val="0027376A"/>
    <w:rsid w:val="00291DA8"/>
    <w:rsid w:val="00306467"/>
    <w:rsid w:val="0031797C"/>
    <w:rsid w:val="003406D3"/>
    <w:rsid w:val="003635E3"/>
    <w:rsid w:val="00365BA8"/>
    <w:rsid w:val="00395D5E"/>
    <w:rsid w:val="003B13CD"/>
    <w:rsid w:val="003B501F"/>
    <w:rsid w:val="003E3060"/>
    <w:rsid w:val="003E7684"/>
    <w:rsid w:val="003F0035"/>
    <w:rsid w:val="003F4B1B"/>
    <w:rsid w:val="003F6DE3"/>
    <w:rsid w:val="004113AA"/>
    <w:rsid w:val="0048087C"/>
    <w:rsid w:val="004811A0"/>
    <w:rsid w:val="004B69B4"/>
    <w:rsid w:val="004C7E96"/>
    <w:rsid w:val="004D59F1"/>
    <w:rsid w:val="00506635"/>
    <w:rsid w:val="005342CF"/>
    <w:rsid w:val="00541B58"/>
    <w:rsid w:val="00575312"/>
    <w:rsid w:val="005C10D7"/>
    <w:rsid w:val="005E2157"/>
    <w:rsid w:val="006059C2"/>
    <w:rsid w:val="0064103F"/>
    <w:rsid w:val="0066208F"/>
    <w:rsid w:val="00674A41"/>
    <w:rsid w:val="006763F7"/>
    <w:rsid w:val="006A17FD"/>
    <w:rsid w:val="006A26BA"/>
    <w:rsid w:val="006A3BD8"/>
    <w:rsid w:val="006B0F99"/>
    <w:rsid w:val="006E0753"/>
    <w:rsid w:val="006F2D70"/>
    <w:rsid w:val="0071237B"/>
    <w:rsid w:val="00744852"/>
    <w:rsid w:val="00767AA7"/>
    <w:rsid w:val="00784113"/>
    <w:rsid w:val="007D1E2C"/>
    <w:rsid w:val="007E721A"/>
    <w:rsid w:val="00857A10"/>
    <w:rsid w:val="008607CC"/>
    <w:rsid w:val="00871654"/>
    <w:rsid w:val="00900305"/>
    <w:rsid w:val="00900DA2"/>
    <w:rsid w:val="00942DC0"/>
    <w:rsid w:val="00975B0D"/>
    <w:rsid w:val="009D7F75"/>
    <w:rsid w:val="00A14FC9"/>
    <w:rsid w:val="00A3623B"/>
    <w:rsid w:val="00A543EB"/>
    <w:rsid w:val="00B065C4"/>
    <w:rsid w:val="00B13A84"/>
    <w:rsid w:val="00B2016A"/>
    <w:rsid w:val="00B74CDF"/>
    <w:rsid w:val="00BA7B74"/>
    <w:rsid w:val="00BE36CB"/>
    <w:rsid w:val="00BF0787"/>
    <w:rsid w:val="00C22F06"/>
    <w:rsid w:val="00C33AC7"/>
    <w:rsid w:val="00C3410D"/>
    <w:rsid w:val="00C46C9F"/>
    <w:rsid w:val="00C66DEC"/>
    <w:rsid w:val="00C66EF7"/>
    <w:rsid w:val="00C944A6"/>
    <w:rsid w:val="00CA4B01"/>
    <w:rsid w:val="00D12239"/>
    <w:rsid w:val="00D41FFC"/>
    <w:rsid w:val="00D566B5"/>
    <w:rsid w:val="00D72A60"/>
    <w:rsid w:val="00D7787D"/>
    <w:rsid w:val="00DC737B"/>
    <w:rsid w:val="00DE22B7"/>
    <w:rsid w:val="00ED0D62"/>
    <w:rsid w:val="00EE025F"/>
    <w:rsid w:val="00F469E9"/>
    <w:rsid w:val="00F52B20"/>
    <w:rsid w:val="00FB4A09"/>
    <w:rsid w:val="00FC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A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6F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203C-EFD2-46E4-BFD5-C736A56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22</cp:revision>
  <cp:lastPrinted>2019-03-12T06:21:00Z</cp:lastPrinted>
  <dcterms:created xsi:type="dcterms:W3CDTF">2019-01-30T11:53:00Z</dcterms:created>
  <dcterms:modified xsi:type="dcterms:W3CDTF">2019-03-12T06:21:00Z</dcterms:modified>
</cp:coreProperties>
</file>