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0BDB">
        <w:rPr>
          <w:rFonts w:ascii="Times New Roman" w:hAnsi="Times New Roman"/>
          <w:b/>
          <w:sz w:val="32"/>
          <w:szCs w:val="32"/>
        </w:rPr>
        <w:t>АДМИНИСТРАЦИЯ</w:t>
      </w:r>
    </w:p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0BDB">
        <w:rPr>
          <w:rFonts w:ascii="Times New Roman" w:hAnsi="Times New Roman"/>
          <w:b/>
          <w:sz w:val="32"/>
          <w:szCs w:val="32"/>
        </w:rPr>
        <w:t>СЕЛЬСКОГО ПОСЕЛЕНИЯ ЛЯМИНА</w:t>
      </w:r>
    </w:p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BDB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BDB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70BDB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427" w:rsidRPr="00770BDB" w:rsidRDefault="006E3427" w:rsidP="006E34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0BDB">
        <w:rPr>
          <w:rFonts w:ascii="Times New Roman" w:hAnsi="Times New Roman"/>
          <w:b/>
          <w:sz w:val="32"/>
          <w:szCs w:val="32"/>
        </w:rPr>
        <w:t>ПОСТАНОВЛЕНИЕ</w:t>
      </w:r>
    </w:p>
    <w:p w:rsidR="006E3427" w:rsidRPr="00770BDB" w:rsidRDefault="006E3427" w:rsidP="006E3427">
      <w:pPr>
        <w:jc w:val="both"/>
        <w:rPr>
          <w:rFonts w:ascii="Times New Roman" w:hAnsi="Times New Roman"/>
          <w:sz w:val="20"/>
          <w:szCs w:val="20"/>
        </w:rPr>
      </w:pPr>
    </w:p>
    <w:p w:rsidR="006E3427" w:rsidRPr="00770BDB" w:rsidRDefault="006E3427" w:rsidP="006E342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70BDB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01» сентябр</w:t>
      </w:r>
      <w:r w:rsidRPr="00770BDB">
        <w:rPr>
          <w:rFonts w:ascii="Times New Roman" w:hAnsi="Times New Roman"/>
          <w:sz w:val="24"/>
          <w:szCs w:val="28"/>
        </w:rPr>
        <w:t xml:space="preserve">я </w:t>
      </w:r>
      <w:r>
        <w:rPr>
          <w:rFonts w:ascii="Times New Roman" w:hAnsi="Times New Roman"/>
          <w:sz w:val="24"/>
          <w:szCs w:val="28"/>
        </w:rPr>
        <w:t>2020</w:t>
      </w:r>
      <w:r w:rsidRPr="00770BDB">
        <w:rPr>
          <w:rFonts w:ascii="Times New Roman" w:hAnsi="Times New Roman"/>
          <w:sz w:val="24"/>
          <w:szCs w:val="28"/>
        </w:rPr>
        <w:t xml:space="preserve"> года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</w:t>
      </w:r>
      <w:r w:rsidRPr="00770BD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70BDB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70BDB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63</w:t>
      </w:r>
    </w:p>
    <w:p w:rsidR="006E3427" w:rsidRPr="00F70BFD" w:rsidRDefault="006E3427" w:rsidP="006E3427">
      <w:pPr>
        <w:spacing w:after="0"/>
        <w:jc w:val="both"/>
        <w:rPr>
          <w:rFonts w:ascii="Times New Roman" w:hAnsi="Times New Roman"/>
          <w:sz w:val="24"/>
        </w:rPr>
      </w:pPr>
      <w:r w:rsidRPr="00F70BFD">
        <w:rPr>
          <w:rFonts w:ascii="Times New Roman" w:hAnsi="Times New Roman"/>
          <w:sz w:val="24"/>
        </w:rPr>
        <w:t xml:space="preserve">с.п. </w:t>
      </w:r>
      <w:proofErr w:type="spellStart"/>
      <w:r w:rsidRPr="00F70BFD">
        <w:rPr>
          <w:rFonts w:ascii="Times New Roman" w:hAnsi="Times New Roman"/>
          <w:sz w:val="24"/>
        </w:rPr>
        <w:t>Лямина</w:t>
      </w:r>
      <w:proofErr w:type="spellEnd"/>
    </w:p>
    <w:p w:rsidR="006E3427" w:rsidRDefault="006E3427" w:rsidP="006E3427">
      <w:pPr>
        <w:spacing w:after="0"/>
        <w:jc w:val="both"/>
        <w:rPr>
          <w:rFonts w:ascii="Times New Roman" w:hAnsi="Times New Roman"/>
        </w:rPr>
      </w:pPr>
    </w:p>
    <w:p w:rsidR="006E3427" w:rsidRPr="003E4B35" w:rsidRDefault="006E3427" w:rsidP="006E3427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077"/>
      </w:tblGrid>
      <w:tr w:rsidR="006E3427" w:rsidRPr="000D1A6E" w:rsidTr="00217B82">
        <w:tc>
          <w:tcPr>
            <w:tcW w:w="4077" w:type="dxa"/>
          </w:tcPr>
          <w:p w:rsidR="006E3427" w:rsidRPr="000D1A6E" w:rsidRDefault="006E3427" w:rsidP="006E34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D1A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 w:rsidRPr="00B615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комплексных мероприятий по повышению грамотности (граждан) потребителей жилищно-коммунальных услуг, проживающих на территории </w:t>
            </w:r>
            <w:r w:rsidRPr="00B615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615F4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Лямина</w:t>
            </w:r>
            <w:proofErr w:type="spellEnd"/>
            <w:r w:rsidRPr="00B615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17B8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 год</w:t>
            </w:r>
          </w:p>
        </w:tc>
      </w:tr>
    </w:tbl>
    <w:p w:rsidR="006E3427" w:rsidRDefault="006E3427" w:rsidP="006E3427">
      <w:pPr>
        <w:pStyle w:val="ConsPlusTitle"/>
        <w:widowControl/>
        <w:jc w:val="center"/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3427" w:rsidRPr="00D62FFB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2FFB">
        <w:rPr>
          <w:rFonts w:ascii="Times New Roman" w:hAnsi="Times New Roman"/>
          <w:sz w:val="28"/>
          <w:szCs w:val="28"/>
        </w:rPr>
        <w:t>В</w:t>
      </w:r>
      <w:r w:rsidR="00217B82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Ханты-Мансийского автономного округа – </w:t>
      </w:r>
      <w:proofErr w:type="spellStart"/>
      <w:r w:rsidR="00217B82">
        <w:rPr>
          <w:rFonts w:ascii="Times New Roman" w:hAnsi="Times New Roman"/>
          <w:sz w:val="28"/>
          <w:szCs w:val="28"/>
        </w:rPr>
        <w:t>Югры</w:t>
      </w:r>
      <w:proofErr w:type="spellEnd"/>
      <w:r w:rsidR="00217B82">
        <w:rPr>
          <w:rFonts w:ascii="Times New Roman" w:hAnsi="Times New Roman"/>
          <w:sz w:val="28"/>
          <w:szCs w:val="28"/>
        </w:rPr>
        <w:t xml:space="preserve"> от 29.12.2018 года № 731-рп «О концепции правового просвещения граждан, проживающих </w:t>
      </w:r>
      <w:proofErr w:type="gramStart"/>
      <w:r w:rsidR="00217B82">
        <w:rPr>
          <w:rFonts w:ascii="Times New Roman" w:hAnsi="Times New Roman"/>
          <w:sz w:val="28"/>
          <w:szCs w:val="28"/>
        </w:rPr>
        <w:t>в</w:t>
      </w:r>
      <w:proofErr w:type="gramEnd"/>
      <w:r w:rsidR="00217B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7B8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217B82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="00217B82">
        <w:rPr>
          <w:rFonts w:ascii="Times New Roman" w:hAnsi="Times New Roman"/>
          <w:sz w:val="28"/>
          <w:szCs w:val="28"/>
        </w:rPr>
        <w:t>Югре</w:t>
      </w:r>
      <w:proofErr w:type="spellEnd"/>
      <w:r w:rsidR="00217B82">
        <w:rPr>
          <w:rFonts w:ascii="Times New Roman" w:hAnsi="Times New Roman"/>
          <w:sz w:val="28"/>
          <w:szCs w:val="28"/>
        </w:rPr>
        <w:t>»</w:t>
      </w:r>
      <w:r w:rsidRPr="00D62FFB">
        <w:rPr>
          <w:rFonts w:ascii="Times New Roman" w:hAnsi="Times New Roman"/>
          <w:sz w:val="28"/>
          <w:szCs w:val="28"/>
        </w:rPr>
        <w:t>:</w:t>
      </w:r>
    </w:p>
    <w:p w:rsidR="006E3427" w:rsidRPr="00D62FFB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2FFB">
        <w:rPr>
          <w:rFonts w:ascii="Times New Roman" w:hAnsi="Times New Roman"/>
          <w:sz w:val="28"/>
          <w:szCs w:val="28"/>
        </w:rPr>
        <w:t xml:space="preserve">Утвердить </w:t>
      </w:r>
      <w:r w:rsidR="00217B82">
        <w:rPr>
          <w:rFonts w:ascii="Times New Roman" w:hAnsi="Times New Roman"/>
          <w:sz w:val="28"/>
          <w:szCs w:val="28"/>
        </w:rPr>
        <w:t xml:space="preserve">Программу </w:t>
      </w:r>
      <w:r w:rsidR="00D277EA" w:rsidRPr="00D277EA">
        <w:rPr>
          <w:rFonts w:ascii="Times New Roman" w:hAnsi="Times New Roman" w:cs="Times New Roman"/>
          <w:sz w:val="28"/>
          <w:szCs w:val="28"/>
        </w:rPr>
        <w:t xml:space="preserve">комплексных мероприятий по повышению грамотности (граждан) потребителей жилищно-коммунальных услуг, проживающих на территории сельского поселения </w:t>
      </w:r>
      <w:proofErr w:type="spellStart"/>
      <w:r w:rsidR="00D277EA" w:rsidRPr="00D277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277EA" w:rsidRPr="00D277EA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D2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D62FFB">
        <w:rPr>
          <w:rFonts w:ascii="Times New Roman" w:hAnsi="Times New Roman"/>
          <w:sz w:val="28"/>
          <w:szCs w:val="28"/>
        </w:rPr>
        <w:t>.</w:t>
      </w: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2F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27" w:rsidRPr="00D62FFB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2F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F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FFB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62FFB">
        <w:rPr>
          <w:rFonts w:ascii="Times New Roman" w:hAnsi="Times New Roman"/>
          <w:sz w:val="28"/>
          <w:szCs w:val="28"/>
        </w:rPr>
        <w:t>.</w:t>
      </w:r>
    </w:p>
    <w:p w:rsidR="006E3427" w:rsidRPr="00D62FFB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27" w:rsidRDefault="00D277EA" w:rsidP="006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6E34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6E342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Я.Ю. Гапоненко</w:t>
      </w: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3427" w:rsidRDefault="006E3427" w:rsidP="006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3427" w:rsidRDefault="006E3427" w:rsidP="006E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E3427" w:rsidSect="006E34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3427" w:rsidRPr="006E3427" w:rsidRDefault="00706087" w:rsidP="006E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4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3427" w:rsidRPr="006E3427" w:rsidRDefault="006E3427" w:rsidP="006E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42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E3427" w:rsidRPr="006E3427" w:rsidRDefault="006E3427" w:rsidP="006E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4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E342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6E3427" w:rsidRPr="006E3427" w:rsidRDefault="006E3427" w:rsidP="006E3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427">
        <w:rPr>
          <w:rFonts w:ascii="Times New Roman" w:hAnsi="Times New Roman" w:cs="Times New Roman"/>
          <w:sz w:val="24"/>
          <w:szCs w:val="24"/>
        </w:rPr>
        <w:t xml:space="preserve"> от </w:t>
      </w:r>
      <w:r w:rsidR="00447962">
        <w:rPr>
          <w:rFonts w:ascii="Times New Roman" w:hAnsi="Times New Roman" w:cs="Times New Roman"/>
          <w:sz w:val="24"/>
          <w:szCs w:val="24"/>
        </w:rPr>
        <w:t>«</w:t>
      </w:r>
      <w:r w:rsidRPr="006E3427">
        <w:rPr>
          <w:rFonts w:ascii="Times New Roman" w:hAnsi="Times New Roman" w:cs="Times New Roman"/>
          <w:sz w:val="24"/>
          <w:szCs w:val="24"/>
        </w:rPr>
        <w:t>01</w:t>
      </w:r>
      <w:r w:rsidR="00447962">
        <w:rPr>
          <w:rFonts w:ascii="Times New Roman" w:hAnsi="Times New Roman" w:cs="Times New Roman"/>
          <w:sz w:val="24"/>
          <w:szCs w:val="24"/>
        </w:rPr>
        <w:t xml:space="preserve">» сентября 2020 </w:t>
      </w:r>
      <w:r w:rsidRPr="006E3427">
        <w:rPr>
          <w:rFonts w:ascii="Times New Roman" w:hAnsi="Times New Roman" w:cs="Times New Roman"/>
          <w:sz w:val="24"/>
          <w:szCs w:val="24"/>
        </w:rPr>
        <w:t>года №63</w:t>
      </w:r>
    </w:p>
    <w:p w:rsidR="006E3427" w:rsidRDefault="006E3427" w:rsidP="006E3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B82" w:rsidRPr="00217B82" w:rsidRDefault="00217B82" w:rsidP="00217B82">
      <w:pPr>
        <w:jc w:val="center"/>
        <w:rPr>
          <w:rFonts w:ascii="Times New Roman" w:hAnsi="Times New Roman" w:cs="Times New Roman"/>
          <w:b/>
        </w:rPr>
      </w:pPr>
      <w:r w:rsidRPr="00217B82">
        <w:rPr>
          <w:rFonts w:ascii="Times New Roman" w:hAnsi="Times New Roman" w:cs="Times New Roman"/>
          <w:b/>
        </w:rPr>
        <w:t>ПРОГРАММА КОМПЛЕКСНЫХ МЕРОПРИЯТИЙ ПО ПОВЫШЕНИЮ ГРАМОТНОСТИ (ГРАЖДАН) ПОТРЕБИТЕЛЕЙ ЖИЛИЩНО-КОММУНАЛЬНЫХ УСЛУГ, ПРОЖИВАЮЩИХ НА ТЕРРИТОРИИ СЕЛЬСКОГО ПОСЕЛЕНИЯ ЛЯМИНА НА 2020 ГОД</w:t>
      </w:r>
    </w:p>
    <w:tbl>
      <w:tblPr>
        <w:tblStyle w:val="a3"/>
        <w:tblW w:w="0" w:type="auto"/>
        <w:tblLook w:val="04A0"/>
      </w:tblPr>
      <w:tblGrid>
        <w:gridCol w:w="1071"/>
        <w:gridCol w:w="4516"/>
        <w:gridCol w:w="2829"/>
        <w:gridCol w:w="3469"/>
        <w:gridCol w:w="2901"/>
      </w:tblGrid>
      <w:tr w:rsidR="00706087" w:rsidTr="00706087">
        <w:tc>
          <w:tcPr>
            <w:tcW w:w="1071" w:type="dxa"/>
          </w:tcPr>
          <w:p w:rsidR="00706087" w:rsidRDefault="00706087" w:rsidP="00706087">
            <w:pPr>
              <w:pStyle w:val="TableParagraph"/>
              <w:spacing w:line="273" w:lineRule="exact"/>
              <w:ind w:right="84"/>
              <w:jc w:val="center"/>
              <w:rPr>
                <w:b/>
                <w:sz w:val="24"/>
                <w:szCs w:val="24"/>
              </w:rPr>
            </w:pPr>
            <w:r w:rsidRPr="00706087">
              <w:rPr>
                <w:b/>
                <w:sz w:val="24"/>
                <w:szCs w:val="24"/>
              </w:rPr>
              <w:t>№</w:t>
            </w:r>
          </w:p>
          <w:p w:rsidR="00706087" w:rsidRPr="00706087" w:rsidRDefault="00706087" w:rsidP="00706087">
            <w:pPr>
              <w:pStyle w:val="TableParagraph"/>
              <w:spacing w:line="273" w:lineRule="exact"/>
              <w:ind w:right="8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60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087">
              <w:rPr>
                <w:b/>
                <w:sz w:val="24"/>
                <w:szCs w:val="24"/>
              </w:rPr>
              <w:t>/</w:t>
            </w:r>
            <w:proofErr w:type="spellStart"/>
            <w:r w:rsidRPr="007060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spacing w:before="134"/>
              <w:jc w:val="center"/>
              <w:rPr>
                <w:b/>
                <w:sz w:val="24"/>
                <w:szCs w:val="24"/>
              </w:rPr>
            </w:pPr>
            <w:r w:rsidRPr="007060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spacing w:line="273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706087" w:rsidRDefault="00706087" w:rsidP="00706087">
            <w:pPr>
              <w:pStyle w:val="TableParagraph"/>
              <w:spacing w:line="259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469" w:type="dxa"/>
          </w:tcPr>
          <w:p w:rsidR="00706087" w:rsidRDefault="00706087" w:rsidP="006E3427">
            <w:pPr>
              <w:pStyle w:val="TableParagraph"/>
              <w:spacing w:line="273" w:lineRule="exact"/>
              <w:ind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706087" w:rsidRDefault="00706087" w:rsidP="006E3427">
            <w:pPr>
              <w:pStyle w:val="TableParagraph"/>
              <w:spacing w:line="259" w:lineRule="exact"/>
              <w:ind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2901" w:type="dxa"/>
          </w:tcPr>
          <w:p w:rsidR="00706087" w:rsidRDefault="00706087" w:rsidP="006E3427">
            <w:pPr>
              <w:pStyle w:val="TableParagraph"/>
              <w:spacing w:line="273" w:lineRule="exact"/>
              <w:ind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</w:p>
          <w:p w:rsidR="00706087" w:rsidRDefault="00706087" w:rsidP="006E3427">
            <w:pPr>
              <w:pStyle w:val="TableParagraph"/>
              <w:spacing w:line="259" w:lineRule="exact"/>
              <w:ind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 w:rsidP="00706087">
            <w:pPr>
              <w:pStyle w:val="TableParagraph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 xml:space="preserve">Размещение информационных материалов на официальном сайте администрации сельского поселения </w:t>
            </w:r>
            <w:proofErr w:type="spellStart"/>
            <w:r w:rsidRPr="00706087">
              <w:rPr>
                <w:sz w:val="24"/>
                <w:szCs w:val="24"/>
              </w:rPr>
              <w:t>Лямина</w:t>
            </w:r>
            <w:proofErr w:type="spellEnd"/>
            <w:r w:rsidRPr="00706087">
              <w:rPr>
                <w:sz w:val="24"/>
                <w:szCs w:val="24"/>
              </w:rPr>
              <w:t xml:space="preserve"> автономного округа, государственных и муниципальных учреждений и организаций, осуществляющих деятельность на территории автономного округа в сфере </w:t>
            </w:r>
            <w:proofErr w:type="spellStart"/>
            <w:r w:rsidRPr="00706087">
              <w:rPr>
                <w:sz w:val="24"/>
                <w:szCs w:val="24"/>
              </w:rPr>
              <w:t>жилищн</w:t>
            </w:r>
            <w:proofErr w:type="gramStart"/>
            <w:r w:rsidRPr="00706087">
              <w:rPr>
                <w:sz w:val="24"/>
                <w:szCs w:val="24"/>
              </w:rPr>
              <w:t>о</w:t>
            </w:r>
            <w:proofErr w:type="spellEnd"/>
            <w:r w:rsidRPr="00706087">
              <w:rPr>
                <w:sz w:val="24"/>
                <w:szCs w:val="24"/>
              </w:rPr>
              <w:t>-</w:t>
            </w:r>
            <w:proofErr w:type="gramEnd"/>
            <w:r w:rsidRPr="00706087">
              <w:rPr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spacing w:before="128"/>
              <w:ind w:left="223" w:right="214" w:firstLine="4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Гапоненко Я.Ю. –заведующий сектором 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Развитие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ресурсов, в том числе в сети Интернет в сфере жилищно-коммунальных услуг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 w:rsidP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Проведение мероприятий по повышению правовой грамотности в рамках проекта</w:t>
            </w:r>
            <w:r>
              <w:rPr>
                <w:sz w:val="24"/>
                <w:szCs w:val="24"/>
              </w:rPr>
              <w:t xml:space="preserve"> </w:t>
            </w:r>
            <w:r w:rsidRPr="00706087">
              <w:rPr>
                <w:sz w:val="24"/>
                <w:szCs w:val="24"/>
              </w:rPr>
              <w:t>«Университет третьего возраста» для граждан пожилого возраста, включая социально незащищенные категории граждан сфере</w:t>
            </w:r>
            <w:r>
              <w:rPr>
                <w:sz w:val="24"/>
                <w:szCs w:val="24"/>
              </w:rPr>
              <w:t xml:space="preserve"> </w:t>
            </w:r>
            <w:r w:rsidRPr="00706087">
              <w:rPr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ind w:left="223" w:right="214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Развитие и повышение грамотности потребителей жилищно-коммунальных услуг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Публикация в средствах массовой информации, изготовление социальных роликов, изготовление полиграфической продукции, раздаточного материала в виде буклетов, блокнотов в сфере</w:t>
            </w:r>
          </w:p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spacing w:line="270" w:lineRule="atLeast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Гапоненко Я. Ю. –заведующий сектором администрации </w:t>
            </w:r>
          </w:p>
          <w:p w:rsidR="00706087" w:rsidRDefault="00706087" w:rsidP="00706087">
            <w:pPr>
              <w:pStyle w:val="TableParagraph"/>
              <w:spacing w:line="270" w:lineRule="atLeast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правовой грамотности различных возрастных групп населения в сфере </w:t>
            </w:r>
            <w:proofErr w:type="spellStart"/>
            <w:r>
              <w:rPr>
                <w:sz w:val="24"/>
              </w:rPr>
              <w:t>жилищн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коммунальных услуг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Распространение</w:t>
            </w:r>
          </w:p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lastRenderedPageBreak/>
              <w:t xml:space="preserve">информации разъясняющие вопросы права отдельным категориям граждан (в том числе </w:t>
            </w:r>
            <w:proofErr w:type="spellStart"/>
            <w:r w:rsidRPr="00706087">
              <w:rPr>
                <w:sz w:val="24"/>
                <w:szCs w:val="24"/>
              </w:rPr>
              <w:t>слабозащищенным</w:t>
            </w:r>
            <w:proofErr w:type="spellEnd"/>
            <w:r w:rsidRPr="00706087">
              <w:rPr>
                <w:sz w:val="24"/>
                <w:szCs w:val="24"/>
              </w:rPr>
              <w:t xml:space="preserve">) в сфере </w:t>
            </w:r>
            <w:proofErr w:type="spellStart"/>
            <w:r w:rsidRPr="00706087">
              <w:rPr>
                <w:sz w:val="24"/>
                <w:szCs w:val="24"/>
              </w:rPr>
              <w:t>жилищн</w:t>
            </w:r>
            <w:proofErr w:type="gramStart"/>
            <w:r w:rsidRPr="00706087">
              <w:rPr>
                <w:sz w:val="24"/>
                <w:szCs w:val="24"/>
              </w:rPr>
              <w:t>о</w:t>
            </w:r>
            <w:proofErr w:type="spellEnd"/>
            <w:r w:rsidRPr="00706087">
              <w:rPr>
                <w:sz w:val="24"/>
                <w:szCs w:val="24"/>
              </w:rPr>
              <w:t>-</w:t>
            </w:r>
            <w:proofErr w:type="gramEnd"/>
            <w:r w:rsidRPr="00706087">
              <w:rPr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Специалисты </w:t>
            </w:r>
            <w:r>
              <w:rPr>
                <w:sz w:val="24"/>
              </w:rPr>
              <w:lastRenderedPageBreak/>
              <w:t xml:space="preserve">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и повышение </w:t>
            </w:r>
            <w:r>
              <w:rPr>
                <w:sz w:val="24"/>
              </w:rPr>
              <w:lastRenderedPageBreak/>
              <w:t>грамотности потребителей жилищно-коммунального хозяйства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Организация и проведение круглых столов по вопросам: «Защита прав потребителей</w:t>
            </w:r>
          </w:p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жилищно-коммунальных услуг» с привлечением руководителей государственных и муниципальных учреждений и организаций, осуществляющих деятельность на территории поселения.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spacing w:before="1"/>
              <w:ind w:left="223" w:right="214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Развитие и повышение уровня правовой грамотности, защита прав потребителей </w:t>
            </w:r>
            <w:proofErr w:type="spellStart"/>
            <w:r>
              <w:rPr>
                <w:sz w:val="24"/>
              </w:rPr>
              <w:t>жилищн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коммунальных услуг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 xml:space="preserve">Размещение информации о тарифах на </w:t>
            </w:r>
            <w:proofErr w:type="spellStart"/>
            <w:r w:rsidRPr="00706087">
              <w:rPr>
                <w:sz w:val="24"/>
                <w:szCs w:val="24"/>
              </w:rPr>
              <w:t>жилищн</w:t>
            </w:r>
            <w:proofErr w:type="gramStart"/>
            <w:r w:rsidRPr="00706087">
              <w:rPr>
                <w:sz w:val="24"/>
                <w:szCs w:val="24"/>
              </w:rPr>
              <w:t>о</w:t>
            </w:r>
            <w:proofErr w:type="spellEnd"/>
            <w:r w:rsidRPr="00706087">
              <w:rPr>
                <w:sz w:val="24"/>
                <w:szCs w:val="24"/>
              </w:rPr>
              <w:t>-</w:t>
            </w:r>
            <w:proofErr w:type="gramEnd"/>
            <w:r w:rsidRPr="00706087">
              <w:rPr>
                <w:sz w:val="24"/>
                <w:szCs w:val="24"/>
              </w:rPr>
              <w:t xml:space="preserve"> коммунальные услуги на официальном сайте администрации сельского поселения </w:t>
            </w:r>
            <w:proofErr w:type="spellStart"/>
            <w:r w:rsidRPr="00706087"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ind w:left="223" w:right="214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Гапоненко Я. Ю. –заведующий сектором 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Развитие общественного контроля в сфере </w:t>
            </w:r>
            <w:proofErr w:type="spellStart"/>
            <w:r>
              <w:rPr>
                <w:sz w:val="24"/>
              </w:rPr>
              <w:t>жилищн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коммунальных услуг</w:t>
            </w:r>
          </w:p>
        </w:tc>
      </w:tr>
      <w:tr w:rsidR="00706087" w:rsidTr="00706087">
        <w:tc>
          <w:tcPr>
            <w:tcW w:w="1071" w:type="dxa"/>
          </w:tcPr>
          <w:p w:rsidR="00706087" w:rsidRPr="00706087" w:rsidRDefault="0070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</w:tcPr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Проведение социологических исследований и анализа общественного мнения: потребности в основных направлениях (формах, видах, средств) правового просвещения целевых групп граждан; о доступности получения гражданами</w:t>
            </w:r>
            <w:r>
              <w:rPr>
                <w:sz w:val="24"/>
                <w:szCs w:val="24"/>
              </w:rPr>
              <w:t xml:space="preserve"> </w:t>
            </w:r>
            <w:r w:rsidRPr="00706087">
              <w:rPr>
                <w:sz w:val="24"/>
                <w:szCs w:val="24"/>
              </w:rPr>
              <w:t>(потребителями) правовой помощи;</w:t>
            </w:r>
          </w:p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 xml:space="preserve">о доверии к органам местного самоуправления, государственных и муниципальных учреждений и организаций, осуществляющих деятельность на территории </w:t>
            </w:r>
            <w:r>
              <w:rPr>
                <w:sz w:val="24"/>
                <w:szCs w:val="24"/>
              </w:rPr>
              <w:t xml:space="preserve">с.п.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  <w:p w:rsidR="00706087" w:rsidRPr="00706087" w:rsidRDefault="00706087" w:rsidP="0070608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06087">
              <w:rPr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2829" w:type="dxa"/>
          </w:tcPr>
          <w:p w:rsidR="00706087" w:rsidRDefault="00706087" w:rsidP="00706087">
            <w:pPr>
              <w:pStyle w:val="TableParagraph"/>
              <w:ind w:left="223" w:right="214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календарного года</w:t>
            </w:r>
          </w:p>
        </w:tc>
        <w:tc>
          <w:tcPr>
            <w:tcW w:w="3469" w:type="dxa"/>
          </w:tcPr>
          <w:p w:rsidR="006E342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администрации </w:t>
            </w:r>
          </w:p>
          <w:p w:rsidR="00706087" w:rsidRDefault="00706087" w:rsidP="00706087">
            <w:pPr>
              <w:pStyle w:val="TableParagraph"/>
              <w:ind w:left="108" w:right="3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2901" w:type="dxa"/>
          </w:tcPr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социологического исследования в сфере</w:t>
            </w:r>
          </w:p>
          <w:p w:rsidR="00706087" w:rsidRDefault="00706087" w:rsidP="00706087">
            <w:pPr>
              <w:pStyle w:val="TableParagraph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жилищно-коммунальных услуг</w:t>
            </w:r>
          </w:p>
        </w:tc>
      </w:tr>
    </w:tbl>
    <w:p w:rsidR="00706087" w:rsidRDefault="00706087"/>
    <w:sectPr w:rsidR="00706087" w:rsidSect="00D277E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087"/>
    <w:rsid w:val="0012375B"/>
    <w:rsid w:val="00217B82"/>
    <w:rsid w:val="00447962"/>
    <w:rsid w:val="006E3427"/>
    <w:rsid w:val="00706087"/>
    <w:rsid w:val="00841E23"/>
    <w:rsid w:val="009B589C"/>
    <w:rsid w:val="00C31E7C"/>
    <w:rsid w:val="00D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6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E3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2020-09-03T09:55:00Z</cp:lastPrinted>
  <dcterms:created xsi:type="dcterms:W3CDTF">2020-09-01T07:24:00Z</dcterms:created>
  <dcterms:modified xsi:type="dcterms:W3CDTF">2020-09-03T09:57:00Z</dcterms:modified>
</cp:coreProperties>
</file>