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CC" w:rsidRPr="003D365F" w:rsidRDefault="00EF7C0F" w:rsidP="00B51982">
      <w:pPr>
        <w:spacing w:after="0" w:line="240" w:lineRule="auto"/>
        <w:jc w:val="center"/>
        <w:rPr>
          <w:rFonts w:ascii="Times New Roman" w:hAnsi="Times New Roman"/>
          <w:b/>
        </w:rPr>
      </w:pPr>
      <w:r w:rsidRPr="003D365F">
        <w:rPr>
          <w:rFonts w:ascii="Times New Roman" w:hAnsi="Times New Roman"/>
          <w:b/>
        </w:rPr>
        <w:t xml:space="preserve">информация </w:t>
      </w:r>
    </w:p>
    <w:p w:rsidR="00C5375E" w:rsidRPr="003D365F" w:rsidRDefault="00EF7C0F" w:rsidP="00B51982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r w:rsidRPr="003D365F">
        <w:rPr>
          <w:rFonts w:ascii="Times New Roman" w:hAnsi="Times New Roman"/>
          <w:b/>
        </w:rPr>
        <w:t xml:space="preserve">для юридических лиц и индивидуальных предпринимателей </w:t>
      </w:r>
      <w:r w:rsidR="00930ACC" w:rsidRPr="003D365F">
        <w:rPr>
          <w:rFonts w:ascii="Times New Roman" w:hAnsi="Times New Roman"/>
          <w:b/>
        </w:rPr>
        <w:t>без образования юридического лица</w:t>
      </w:r>
    </w:p>
    <w:bookmarkEnd w:id="0"/>
    <w:p w:rsidR="00DB352E" w:rsidRPr="003D365F" w:rsidRDefault="00B51982" w:rsidP="00B51982">
      <w:pPr>
        <w:spacing w:after="0" w:line="240" w:lineRule="auto"/>
        <w:jc w:val="center"/>
        <w:rPr>
          <w:rFonts w:ascii="Times New Roman" w:hAnsi="Times New Roman"/>
        </w:rPr>
      </w:pPr>
      <w:r w:rsidRPr="003D365F">
        <w:rPr>
          <w:rFonts w:ascii="Times New Roman" w:hAnsi="Times New Roman"/>
        </w:rPr>
        <w:t xml:space="preserve">о </w:t>
      </w:r>
      <w:r w:rsidR="00DB352E" w:rsidRPr="003D365F">
        <w:rPr>
          <w:rFonts w:ascii="Times New Roman" w:hAnsi="Times New Roman"/>
        </w:rPr>
        <w:t>внесении изменений в Кодекс Российской Федерации об административных правонарушениях</w:t>
      </w:r>
    </w:p>
    <w:p w:rsidR="001F4C12" w:rsidRPr="009E76CA" w:rsidRDefault="001F4C12" w:rsidP="00930ACC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DE2" w:rsidRDefault="00F76DE2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5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A745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745C">
        <w:rPr>
          <w:rFonts w:ascii="Times New Roman" w:hAnsi="Times New Roman" w:cs="Times New Roman"/>
          <w:sz w:val="28"/>
          <w:szCs w:val="28"/>
        </w:rPr>
        <w:t xml:space="preserve"> Российской Федерации от 08 марта 2015 года №46-ФЗ</w:t>
      </w:r>
      <w:r>
        <w:rPr>
          <w:rFonts w:ascii="Times New Roman" w:hAnsi="Times New Roman" w:cs="Times New Roman"/>
          <w:sz w:val="28"/>
          <w:szCs w:val="28"/>
        </w:rPr>
        <w:t xml:space="preserve"> (вступил в силу 20 марта 2015 года)</w:t>
      </w:r>
      <w:r w:rsidRPr="005A745C">
        <w:rPr>
          <w:rFonts w:ascii="Times New Roman" w:hAnsi="Times New Roman" w:cs="Times New Roman"/>
          <w:sz w:val="28"/>
          <w:szCs w:val="28"/>
        </w:rPr>
        <w:t xml:space="preserve"> внесены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45C">
        <w:rPr>
          <w:rFonts w:ascii="Times New Roman" w:hAnsi="Times New Roman" w:cs="Times New Roman"/>
          <w:sz w:val="28"/>
          <w:szCs w:val="28"/>
        </w:rPr>
        <w:t>изменения в 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(КоАП РФ).</w:t>
      </w:r>
    </w:p>
    <w:p w:rsidR="00F76DE2" w:rsidRDefault="00F76DE2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порядка определения размера административного штрафа, налагаемого за нарушение земельного законодательства Российской Федерации.</w:t>
      </w:r>
    </w:p>
    <w:p w:rsidR="00871BFF" w:rsidRDefault="00871BFF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внесения указанных изменений суммы административных штрафов были установлены в твердых размерах с указанием предельных минимальных и максимальных границ.</w:t>
      </w:r>
    </w:p>
    <w:p w:rsidR="00871BFF" w:rsidRDefault="00973B22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же порядок определения размера штрафа зависит от определения кадастровой стоимости земельного участка</w:t>
      </w:r>
      <w:r w:rsidR="00AB68EA">
        <w:rPr>
          <w:rFonts w:ascii="Times New Roman" w:hAnsi="Times New Roman" w:cs="Times New Roman"/>
          <w:sz w:val="28"/>
          <w:szCs w:val="28"/>
        </w:rPr>
        <w:t>: административный штраф выражается в величине кратной кадастровой стоимости земельного участка.</w:t>
      </w:r>
    </w:p>
    <w:p w:rsidR="00AB68EA" w:rsidRDefault="00AB68EA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кадастровая стоимость земельного участка не определена, то размер административного штрафа устанавливается, как и прежде, в твердых размерах с указанием предельных границ.</w:t>
      </w:r>
    </w:p>
    <w:p w:rsidR="00AB68EA" w:rsidRDefault="00AB68EA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E30" w:rsidRPr="00930ACC" w:rsidRDefault="00421A46" w:rsidP="00421A4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ACC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976E30" w:rsidRPr="00930ACC">
        <w:rPr>
          <w:rFonts w:ascii="Times New Roman" w:eastAsia="Times New Roman" w:hAnsi="Times New Roman" w:cs="Times New Roman"/>
          <w:b/>
          <w:sz w:val="32"/>
          <w:szCs w:val="32"/>
        </w:rPr>
        <w:t xml:space="preserve">начительно увеличены размеры административных штрафов за </w:t>
      </w:r>
      <w:r w:rsidRPr="00930ACC"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="00976E30" w:rsidRPr="00930ACC">
        <w:rPr>
          <w:rFonts w:ascii="Times New Roman" w:eastAsia="Times New Roman" w:hAnsi="Times New Roman" w:cs="Times New Roman"/>
          <w:b/>
          <w:sz w:val="32"/>
          <w:szCs w:val="32"/>
        </w:rPr>
        <w:t xml:space="preserve">арушение земельного законодательства </w:t>
      </w:r>
      <w:r w:rsidR="002E025C" w:rsidRPr="00930ACC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F0C2F" w:rsidRDefault="001F0C2F" w:rsidP="00AB68E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E30" w:rsidRDefault="00B56752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Статьей 7.1 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>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9F6"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 w:rsidR="002E59F6">
        <w:rPr>
          <w:rFonts w:ascii="Times New Roman" w:hAnsi="Times New Roman" w:cs="Times New Roman"/>
          <w:sz w:val="28"/>
          <w:szCs w:val="28"/>
        </w:rPr>
        <w:t>в виде ад</w:t>
      </w:r>
      <w:r w:rsidR="002E59F6"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 w:rsidR="002E59F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E59F6"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 w:rsidR="002E59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59F6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E59F6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самовольно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  <w:proofErr w:type="gramEnd"/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 w:rsidR="002E59F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2E59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E59F6">
        <w:rPr>
          <w:rFonts w:ascii="Times New Roman" w:eastAsia="Times New Roman" w:hAnsi="Times New Roman" w:cs="Times New Roman"/>
          <w:sz w:val="28"/>
          <w:szCs w:val="28"/>
        </w:rPr>
        <w:t xml:space="preserve">части земельного участка, в том числе 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>использовани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</w:t>
      </w:r>
      <w:r w:rsidR="002E59F6">
        <w:rPr>
          <w:rFonts w:ascii="Times New Roman" w:eastAsia="Times New Roman" w:hAnsi="Times New Roman" w:cs="Times New Roman"/>
          <w:sz w:val="28"/>
          <w:szCs w:val="28"/>
        </w:rPr>
        <w:t>лицом, не имеющим предусмотренных законодательством РФ прав на указанный земельный участок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3C8" w:rsidRDefault="00B56752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>о внесения изменений в КоАП РФ размер такого штрафа для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47E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0247E">
        <w:rPr>
          <w:rFonts w:ascii="Times New Roman" w:eastAsia="Times New Roman" w:hAnsi="Times New Roman" w:cs="Times New Roman"/>
          <w:sz w:val="28"/>
          <w:szCs w:val="28"/>
        </w:rPr>
        <w:t>100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>00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3024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976E30"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23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E30" w:rsidRDefault="001233C8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76E30">
        <w:rPr>
          <w:rFonts w:ascii="Times New Roman" w:eastAsia="Times New Roman" w:hAnsi="Times New Roman" w:cs="Times New Roman"/>
          <w:sz w:val="28"/>
          <w:szCs w:val="28"/>
        </w:rPr>
        <w:t>20 марта 2015 года сумма штрафа составляет:</w:t>
      </w:r>
    </w:p>
    <w:p w:rsidR="00976E30" w:rsidRDefault="00976E30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247E">
        <w:rPr>
          <w:rFonts w:ascii="Times New Roman" w:hAnsi="Times New Roman" w:cs="Times New Roman"/>
          <w:sz w:val="28"/>
          <w:szCs w:val="28"/>
        </w:rPr>
        <w:t>2 до 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0247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земельного участка, но не менее </w:t>
      </w:r>
      <w:r w:rsidR="0030247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000 рублей и не более </w:t>
      </w:r>
      <w:r w:rsidR="0030247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00000 рублей;</w:t>
      </w:r>
    </w:p>
    <w:p w:rsidR="00976E30" w:rsidRDefault="00976E30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247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000 до </w:t>
      </w:r>
      <w:r w:rsidR="0030247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0000 рублей, если кадастровая стоимость земельного участка не определена.</w:t>
      </w:r>
    </w:p>
    <w:p w:rsidR="00976E30" w:rsidRDefault="00976E30" w:rsidP="00976E30">
      <w:pPr>
        <w:shd w:val="clear" w:color="auto" w:fill="FFFFFF"/>
        <w:spacing w:after="0" w:line="270" w:lineRule="atLeast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00431D" w:rsidRDefault="0000431D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указанные административные правонарушения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00431D" w:rsidRDefault="0000431D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самовольного занятия части земельного участка административный штраф, рассчитываемый из размера кадастровой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стоимости земельного участка, исчисляется пропорционально площади самовольно занятой части земельного участка.</w:t>
      </w:r>
    </w:p>
    <w:p w:rsidR="0000431D" w:rsidRDefault="0000431D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6C6" w:rsidRDefault="00B56752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>Частью 1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8.8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 w:rsidR="008006C6">
        <w:rPr>
          <w:rFonts w:ascii="Times New Roman" w:hAnsi="Times New Roman" w:cs="Times New Roman"/>
          <w:sz w:val="28"/>
          <w:szCs w:val="28"/>
        </w:rPr>
        <w:t>в виде ад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C6">
        <w:rPr>
          <w:rFonts w:ascii="Times New Roman" w:hAnsi="Times New Roman" w:cs="Times New Roman"/>
          <w:sz w:val="28"/>
          <w:szCs w:val="28"/>
        </w:rPr>
        <w:t>за и</w:t>
      </w:r>
      <w:r w:rsidR="00AA32D6">
        <w:rPr>
          <w:rFonts w:ascii="Times New Roman" w:hAnsi="Times New Roman" w:cs="Times New Roman"/>
          <w:sz w:val="28"/>
          <w:szCs w:val="28"/>
        </w:rPr>
        <w:t>спользование земельных уча</w:t>
      </w:r>
      <w:r>
        <w:rPr>
          <w:rFonts w:ascii="Times New Roman" w:hAnsi="Times New Roman" w:cs="Times New Roman"/>
          <w:sz w:val="28"/>
          <w:szCs w:val="28"/>
        </w:rPr>
        <w:t>стков не по целевому назначению</w:t>
      </w:r>
      <w:r w:rsidR="008006C6">
        <w:rPr>
          <w:rFonts w:ascii="Times New Roman" w:hAnsi="Times New Roman" w:cs="Times New Roman"/>
          <w:sz w:val="28"/>
          <w:szCs w:val="28"/>
        </w:rPr>
        <w:t>.</w:t>
      </w:r>
    </w:p>
    <w:p w:rsidR="001233C8" w:rsidRDefault="00B56752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>о внесения изменений в КоАП РФ размер такого штрафа для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>000</w:t>
      </w:r>
      <w:r w:rsidR="008006C6"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23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06C6" w:rsidRDefault="001233C8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006C6">
        <w:rPr>
          <w:rFonts w:ascii="Times New Roman" w:eastAsia="Times New Roman" w:hAnsi="Times New Roman" w:cs="Times New Roman"/>
          <w:sz w:val="28"/>
          <w:szCs w:val="28"/>
        </w:rPr>
        <w:t>20 марта 2015 года сумма штрафа составляет:</w:t>
      </w:r>
    </w:p>
    <w:p w:rsidR="008006C6" w:rsidRDefault="008006C6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56752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B567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процентов кадастровой стоимости земельного участка, но не менее 100000 рублей и не более 700000 рублей;</w:t>
      </w:r>
    </w:p>
    <w:p w:rsidR="008006C6" w:rsidRDefault="008006C6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100000 до 200000 рублей, если кадастровая стоимость земельного участка не определена.</w:t>
      </w:r>
    </w:p>
    <w:p w:rsidR="00B56752" w:rsidRDefault="00B56752" w:rsidP="008006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752" w:rsidRDefault="00B56752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>Частью 3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8.8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1233C8" w:rsidRDefault="00B56752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внесения изменений в КоАП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40000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50000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23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752" w:rsidRDefault="001233C8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6752">
        <w:rPr>
          <w:rFonts w:ascii="Times New Roman" w:eastAsia="Times New Roman" w:hAnsi="Times New Roman" w:cs="Times New Roman"/>
          <w:sz w:val="28"/>
          <w:szCs w:val="28"/>
        </w:rPr>
        <w:t xml:space="preserve"> 20 марта 2015 года сумма штрафа составляет:</w:t>
      </w:r>
    </w:p>
    <w:p w:rsidR="00B56752" w:rsidRDefault="00B56752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5 процентов кадастровой стоимости земельного участка, но не менее 400000 рублей и не более 700000 рублей;</w:t>
      </w:r>
    </w:p>
    <w:p w:rsidR="00B56752" w:rsidRDefault="00B56752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400000 до 700000 рублей, если кадастровая стоимость земельного участка не определена.</w:t>
      </w:r>
    </w:p>
    <w:p w:rsidR="001F0C2F" w:rsidRDefault="001F0C2F" w:rsidP="008006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2D6" w:rsidRDefault="001F0C2F" w:rsidP="00930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>Частью 4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8.8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</w:t>
      </w:r>
      <w:r w:rsidR="00AA32D6">
        <w:rPr>
          <w:rFonts w:ascii="Times New Roman" w:hAnsi="Times New Roman" w:cs="Times New Roman"/>
          <w:sz w:val="28"/>
          <w:szCs w:val="28"/>
        </w:rPr>
        <w:t>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3C8" w:rsidRDefault="001F0C2F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внесения изменений в КоАП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70000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100000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233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0C2F" w:rsidRDefault="001233C8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C2F">
        <w:rPr>
          <w:rFonts w:ascii="Times New Roman" w:eastAsia="Times New Roman" w:hAnsi="Times New Roman" w:cs="Times New Roman"/>
          <w:sz w:val="28"/>
          <w:szCs w:val="28"/>
        </w:rPr>
        <w:t xml:space="preserve"> 20 марта 2015 года сумма штрафа составляет </w:t>
      </w:r>
      <w:r w:rsidR="001F0C2F">
        <w:rPr>
          <w:rFonts w:ascii="Times New Roman" w:hAnsi="Times New Roman" w:cs="Times New Roman"/>
          <w:sz w:val="28"/>
          <w:szCs w:val="28"/>
        </w:rPr>
        <w:t>от 200000 до 400000 рублей.</w:t>
      </w:r>
    </w:p>
    <w:p w:rsidR="00AA32D6" w:rsidRDefault="00AA32D6" w:rsidP="00AA32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A46" w:rsidRPr="00930ACC" w:rsidRDefault="00421A46" w:rsidP="006B54B7">
      <w:pPr>
        <w:pageBreakBefore/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0ACC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Значительно увеличены размеры административных штрафов за </w:t>
      </w:r>
      <w:r w:rsidR="00056A8D" w:rsidRPr="00930ACC">
        <w:rPr>
          <w:rFonts w:ascii="Times New Roman" w:hAnsi="Times New Roman" w:cs="Times New Roman"/>
          <w:b/>
          <w:sz w:val="32"/>
          <w:szCs w:val="32"/>
        </w:rPr>
        <w:t>н</w:t>
      </w:r>
      <w:r w:rsidRPr="00930ACC">
        <w:rPr>
          <w:rFonts w:ascii="Times New Roman" w:hAnsi="Times New Roman" w:cs="Times New Roman"/>
          <w:b/>
          <w:sz w:val="32"/>
          <w:szCs w:val="32"/>
        </w:rPr>
        <w:t>евыполнение в срок законного предписания органа, осуществляющего государственный надзор, муниципальный контроль</w:t>
      </w:r>
    </w:p>
    <w:p w:rsidR="006B640B" w:rsidRPr="00930ACC" w:rsidRDefault="006B640B" w:rsidP="006B640B">
      <w:pPr>
        <w:shd w:val="clear" w:color="auto" w:fill="FFFFFF"/>
        <w:spacing w:after="0" w:line="270" w:lineRule="atLeast"/>
        <w:ind w:firstLine="66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B640B" w:rsidRDefault="006B640B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проверок должностными лицами, уполномоченными на осуществление государственного земельного надзора, составляются акты проверки. </w:t>
      </w:r>
    </w:p>
    <w:p w:rsidR="006B640B" w:rsidRDefault="006B640B" w:rsidP="006B640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устранения, а также в отношении лиц, совершивших </w:t>
      </w:r>
      <w:proofErr w:type="gramStart"/>
      <w:r w:rsidRPr="00903653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proofErr w:type="gramEnd"/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составляются по результатам проверок протоколы об административных правонарушениях.</w:t>
      </w:r>
    </w:p>
    <w:p w:rsidR="006B640B" w:rsidRDefault="006B640B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срока, предоставленного для устранения нарушения земельного законодательства, должностные лица Росреестра проверяют факт исполнения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предписания об устранении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1A46" w:rsidRDefault="006B640B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нарушение не устранено, материалы дела направляются в суд для привлечения правонарушителя к административной ответственности.</w:t>
      </w:r>
    </w:p>
    <w:p w:rsidR="00930ACC" w:rsidRDefault="001D0720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виновное лицо может быть привлечено к административной ответственности, установленной </w:t>
      </w:r>
      <w:hyperlink r:id="rId6" w:history="1">
        <w:r w:rsidRPr="001D0720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1D0720">
        <w:rPr>
          <w:rFonts w:ascii="Times New Roman" w:hAnsi="Times New Roman" w:cs="Times New Roman"/>
          <w:sz w:val="28"/>
          <w:szCs w:val="28"/>
        </w:rPr>
        <w:t xml:space="preserve"> 19.5</w:t>
      </w:r>
      <w:r w:rsidR="000517BA" w:rsidRPr="001D0720">
        <w:rPr>
          <w:rFonts w:ascii="Times New Roman" w:hAnsi="Times New Roman" w:cs="Times New Roman"/>
          <w:sz w:val="28"/>
          <w:szCs w:val="28"/>
        </w:rPr>
        <w:t xml:space="preserve"> Ко</w:t>
      </w:r>
      <w:r w:rsidR="000517BA">
        <w:rPr>
          <w:rFonts w:ascii="Times New Roman" w:hAnsi="Times New Roman" w:cs="Times New Roman"/>
          <w:sz w:val="28"/>
          <w:szCs w:val="28"/>
        </w:rPr>
        <w:t>АП РФ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5E4B" w:rsidRDefault="00415E4B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25</w:t>
      </w: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19.5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законодательства.</w:t>
      </w:r>
    </w:p>
    <w:p w:rsidR="00415E4B" w:rsidRDefault="00415E4B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внесения изменений в КоАП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733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2C733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E4B" w:rsidRPr="002C733B" w:rsidRDefault="00415E4B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 марта 20</w:t>
      </w:r>
      <w:r w:rsidR="002C733B">
        <w:rPr>
          <w:rFonts w:ascii="Times New Roman" w:eastAsia="Times New Roman" w:hAnsi="Times New Roman" w:cs="Times New Roman"/>
          <w:sz w:val="28"/>
          <w:szCs w:val="28"/>
        </w:rPr>
        <w:t xml:space="preserve">15 года сумма штрафа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73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0000 до </w:t>
      </w:r>
      <w:r w:rsidR="002C7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C733B">
        <w:rPr>
          <w:rFonts w:ascii="Times New Roman" w:hAnsi="Times New Roman" w:cs="Times New Roman"/>
          <w:sz w:val="28"/>
          <w:szCs w:val="28"/>
        </w:rPr>
        <w:t>0000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553" w:rsidRDefault="00387553" w:rsidP="00ED71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15E4B" w:rsidRDefault="00387553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D7286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статьи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19.5</w:t>
      </w:r>
      <w:r w:rsidRPr="00D72866">
        <w:rPr>
          <w:rFonts w:ascii="Times New Roman" w:hAnsi="Times New Roman" w:cs="Times New Roman"/>
          <w:sz w:val="28"/>
          <w:szCs w:val="28"/>
          <w:u w:val="single"/>
        </w:rPr>
        <w:t xml:space="preserve"> КоАП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установлена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тветственность </w:t>
      </w:r>
      <w:r>
        <w:rPr>
          <w:rFonts w:ascii="Times New Roman" w:hAnsi="Times New Roman" w:cs="Times New Roman"/>
          <w:sz w:val="28"/>
          <w:szCs w:val="28"/>
        </w:rPr>
        <w:t>в виде ад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>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штраф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87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повторное в течение года совершение административного правонарушения, предусмотренного частью 25 статьи 19.5 КоАП РФ.</w:t>
      </w:r>
    </w:p>
    <w:p w:rsidR="00387553" w:rsidRDefault="00387553" w:rsidP="00930ACC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внесения изменений в КоАП РФ размер такого штрафа для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составлял 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20000</w:t>
      </w:r>
      <w:r w:rsidRPr="00903653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5E4B" w:rsidRDefault="00387553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 марта 2015 года сумма штрафа составляет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65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00000 до </w:t>
      </w:r>
      <w:r w:rsidR="002265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00000 рублей.</w:t>
      </w:r>
    </w:p>
    <w:p w:rsidR="00DB683C" w:rsidRDefault="00DB683C" w:rsidP="00930AC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0D1" w:rsidRDefault="00DB683C" w:rsidP="00A450D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</w:t>
      </w:r>
      <w:r w:rsidR="002405A9">
        <w:rPr>
          <w:rFonts w:ascii="Times New Roman" w:hAnsi="Times New Roman" w:cs="Times New Roman"/>
          <w:sz w:val="28"/>
          <w:szCs w:val="28"/>
        </w:rPr>
        <w:t>Сургутского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A450D1" w:rsidRDefault="00A450D1" w:rsidP="00A450D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</w:t>
      </w:r>
    </w:p>
    <w:p w:rsidR="00A450D1" w:rsidRDefault="00A450D1" w:rsidP="00A450D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>-Мансийскому автономному</w:t>
      </w:r>
    </w:p>
    <w:p w:rsidR="00DB683C" w:rsidRDefault="00A450D1" w:rsidP="00A450D1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округу - Югре</w:t>
      </w:r>
      <w:r w:rsidR="00DB68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B683C">
        <w:rPr>
          <w:rFonts w:ascii="Times New Roman" w:hAnsi="Times New Roman" w:cs="Times New Roman"/>
          <w:sz w:val="28"/>
          <w:szCs w:val="28"/>
        </w:rPr>
        <w:t xml:space="preserve">         Н.П.Дудко</w:t>
      </w:r>
    </w:p>
    <w:sectPr w:rsidR="00DB683C" w:rsidSect="0001002D"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01C"/>
    <w:multiLevelType w:val="hybridMultilevel"/>
    <w:tmpl w:val="74ECE9F2"/>
    <w:lvl w:ilvl="0" w:tplc="8B0E063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5150D7C"/>
    <w:multiLevelType w:val="multilevel"/>
    <w:tmpl w:val="3D6E0196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6E51FE9"/>
    <w:multiLevelType w:val="hybridMultilevel"/>
    <w:tmpl w:val="72942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843E8"/>
    <w:multiLevelType w:val="hybridMultilevel"/>
    <w:tmpl w:val="569C1B2E"/>
    <w:lvl w:ilvl="0" w:tplc="E4ECB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753"/>
    <w:rsid w:val="0000431D"/>
    <w:rsid w:val="0001002D"/>
    <w:rsid w:val="00013652"/>
    <w:rsid w:val="00017E9C"/>
    <w:rsid w:val="0002158D"/>
    <w:rsid w:val="000371D4"/>
    <w:rsid w:val="000413B4"/>
    <w:rsid w:val="000414B9"/>
    <w:rsid w:val="000435BE"/>
    <w:rsid w:val="00043D35"/>
    <w:rsid w:val="00050B6D"/>
    <w:rsid w:val="000517BA"/>
    <w:rsid w:val="00056A8D"/>
    <w:rsid w:val="0006700D"/>
    <w:rsid w:val="000779B5"/>
    <w:rsid w:val="000850EE"/>
    <w:rsid w:val="000A74AD"/>
    <w:rsid w:val="000B2F96"/>
    <w:rsid w:val="000B77F4"/>
    <w:rsid w:val="000C7EC1"/>
    <w:rsid w:val="000E7D99"/>
    <w:rsid w:val="00103C35"/>
    <w:rsid w:val="0010777B"/>
    <w:rsid w:val="001233C8"/>
    <w:rsid w:val="00126CF2"/>
    <w:rsid w:val="001320BD"/>
    <w:rsid w:val="001329B8"/>
    <w:rsid w:val="00132FC3"/>
    <w:rsid w:val="00143939"/>
    <w:rsid w:val="001A2C8B"/>
    <w:rsid w:val="001A7E05"/>
    <w:rsid w:val="001B0445"/>
    <w:rsid w:val="001B4885"/>
    <w:rsid w:val="001D0720"/>
    <w:rsid w:val="001E7950"/>
    <w:rsid w:val="001F0C2F"/>
    <w:rsid w:val="001F20AE"/>
    <w:rsid w:val="001F4C12"/>
    <w:rsid w:val="001F63BD"/>
    <w:rsid w:val="001F6790"/>
    <w:rsid w:val="00200570"/>
    <w:rsid w:val="00203851"/>
    <w:rsid w:val="00204A4C"/>
    <w:rsid w:val="002229A9"/>
    <w:rsid w:val="00224D4D"/>
    <w:rsid w:val="0022651F"/>
    <w:rsid w:val="002379D1"/>
    <w:rsid w:val="002405A9"/>
    <w:rsid w:val="002531B4"/>
    <w:rsid w:val="002545B1"/>
    <w:rsid w:val="00254AB4"/>
    <w:rsid w:val="002557ED"/>
    <w:rsid w:val="0025771B"/>
    <w:rsid w:val="00266BD1"/>
    <w:rsid w:val="00267932"/>
    <w:rsid w:val="00267C76"/>
    <w:rsid w:val="00292C67"/>
    <w:rsid w:val="00297306"/>
    <w:rsid w:val="002A72B5"/>
    <w:rsid w:val="002B642A"/>
    <w:rsid w:val="002C54A3"/>
    <w:rsid w:val="002C733B"/>
    <w:rsid w:val="002D05A2"/>
    <w:rsid w:val="002D189D"/>
    <w:rsid w:val="002D1F92"/>
    <w:rsid w:val="002D5B1F"/>
    <w:rsid w:val="002E025C"/>
    <w:rsid w:val="002E0F93"/>
    <w:rsid w:val="002E59F6"/>
    <w:rsid w:val="002E60CC"/>
    <w:rsid w:val="0030210F"/>
    <w:rsid w:val="0030247E"/>
    <w:rsid w:val="00306A09"/>
    <w:rsid w:val="0030787A"/>
    <w:rsid w:val="003461F5"/>
    <w:rsid w:val="00374DE6"/>
    <w:rsid w:val="00387553"/>
    <w:rsid w:val="0039017C"/>
    <w:rsid w:val="00391EFC"/>
    <w:rsid w:val="0039294B"/>
    <w:rsid w:val="0039461C"/>
    <w:rsid w:val="003A3E8B"/>
    <w:rsid w:val="003C202B"/>
    <w:rsid w:val="003C33EC"/>
    <w:rsid w:val="003D0EC4"/>
    <w:rsid w:val="003D3130"/>
    <w:rsid w:val="003D3341"/>
    <w:rsid w:val="003D365F"/>
    <w:rsid w:val="003E2D13"/>
    <w:rsid w:val="0040332E"/>
    <w:rsid w:val="004067DE"/>
    <w:rsid w:val="00415E4B"/>
    <w:rsid w:val="00416B09"/>
    <w:rsid w:val="00421A46"/>
    <w:rsid w:val="0042479F"/>
    <w:rsid w:val="00430E74"/>
    <w:rsid w:val="0047456E"/>
    <w:rsid w:val="0048724F"/>
    <w:rsid w:val="004A52D6"/>
    <w:rsid w:val="004C18E1"/>
    <w:rsid w:val="004C4A60"/>
    <w:rsid w:val="004D115E"/>
    <w:rsid w:val="004D21FC"/>
    <w:rsid w:val="004D2B7F"/>
    <w:rsid w:val="004D2E98"/>
    <w:rsid w:val="004E622E"/>
    <w:rsid w:val="004F01CB"/>
    <w:rsid w:val="004F0E4D"/>
    <w:rsid w:val="00506A29"/>
    <w:rsid w:val="00510334"/>
    <w:rsid w:val="005230A1"/>
    <w:rsid w:val="005318E1"/>
    <w:rsid w:val="00535702"/>
    <w:rsid w:val="005411A3"/>
    <w:rsid w:val="00541C2D"/>
    <w:rsid w:val="0056065E"/>
    <w:rsid w:val="0056511E"/>
    <w:rsid w:val="005662BF"/>
    <w:rsid w:val="00570949"/>
    <w:rsid w:val="00583C69"/>
    <w:rsid w:val="005A3E03"/>
    <w:rsid w:val="005A45FD"/>
    <w:rsid w:val="005A745C"/>
    <w:rsid w:val="005B3A82"/>
    <w:rsid w:val="005B50D7"/>
    <w:rsid w:val="005F1AFB"/>
    <w:rsid w:val="005F209C"/>
    <w:rsid w:val="005F738B"/>
    <w:rsid w:val="00602062"/>
    <w:rsid w:val="0063296E"/>
    <w:rsid w:val="00650DC4"/>
    <w:rsid w:val="0067041F"/>
    <w:rsid w:val="00673EA4"/>
    <w:rsid w:val="006758FF"/>
    <w:rsid w:val="00675BD4"/>
    <w:rsid w:val="006950F6"/>
    <w:rsid w:val="006A0B91"/>
    <w:rsid w:val="006A2C5D"/>
    <w:rsid w:val="006A58B8"/>
    <w:rsid w:val="006B54B7"/>
    <w:rsid w:val="006B640B"/>
    <w:rsid w:val="006C2A7D"/>
    <w:rsid w:val="006E3389"/>
    <w:rsid w:val="006E62C9"/>
    <w:rsid w:val="006F0053"/>
    <w:rsid w:val="006F4C18"/>
    <w:rsid w:val="006F6297"/>
    <w:rsid w:val="00714805"/>
    <w:rsid w:val="00720CA0"/>
    <w:rsid w:val="00722B4E"/>
    <w:rsid w:val="007272DE"/>
    <w:rsid w:val="00731A30"/>
    <w:rsid w:val="007326CE"/>
    <w:rsid w:val="007601F5"/>
    <w:rsid w:val="00765987"/>
    <w:rsid w:val="0077101C"/>
    <w:rsid w:val="007733FA"/>
    <w:rsid w:val="00781543"/>
    <w:rsid w:val="0079485D"/>
    <w:rsid w:val="007973EE"/>
    <w:rsid w:val="007B2FB9"/>
    <w:rsid w:val="007C66C3"/>
    <w:rsid w:val="007F6088"/>
    <w:rsid w:val="008006C6"/>
    <w:rsid w:val="00807D74"/>
    <w:rsid w:val="00812D2B"/>
    <w:rsid w:val="00830714"/>
    <w:rsid w:val="00833F01"/>
    <w:rsid w:val="008347EC"/>
    <w:rsid w:val="00834D79"/>
    <w:rsid w:val="008562C2"/>
    <w:rsid w:val="0086360F"/>
    <w:rsid w:val="00871BFF"/>
    <w:rsid w:val="008729D1"/>
    <w:rsid w:val="008819D5"/>
    <w:rsid w:val="00884928"/>
    <w:rsid w:val="008A39A6"/>
    <w:rsid w:val="008A48FA"/>
    <w:rsid w:val="008B015F"/>
    <w:rsid w:val="008B4B20"/>
    <w:rsid w:val="008D6699"/>
    <w:rsid w:val="008E75CB"/>
    <w:rsid w:val="009003DD"/>
    <w:rsid w:val="00901D56"/>
    <w:rsid w:val="00902A94"/>
    <w:rsid w:val="00910E03"/>
    <w:rsid w:val="009111BD"/>
    <w:rsid w:val="00912537"/>
    <w:rsid w:val="009173DA"/>
    <w:rsid w:val="00923ED7"/>
    <w:rsid w:val="00930ACC"/>
    <w:rsid w:val="0094029B"/>
    <w:rsid w:val="00942C8A"/>
    <w:rsid w:val="00950A1B"/>
    <w:rsid w:val="00956B76"/>
    <w:rsid w:val="00957B7D"/>
    <w:rsid w:val="00961909"/>
    <w:rsid w:val="00961928"/>
    <w:rsid w:val="009678B6"/>
    <w:rsid w:val="00973B22"/>
    <w:rsid w:val="00973D06"/>
    <w:rsid w:val="00976E30"/>
    <w:rsid w:val="0099141C"/>
    <w:rsid w:val="00992788"/>
    <w:rsid w:val="009930F5"/>
    <w:rsid w:val="009A51A6"/>
    <w:rsid w:val="009B26E4"/>
    <w:rsid w:val="009C2E82"/>
    <w:rsid w:val="009D5DB2"/>
    <w:rsid w:val="009D64D0"/>
    <w:rsid w:val="009E76CA"/>
    <w:rsid w:val="009F0BE9"/>
    <w:rsid w:val="009F413F"/>
    <w:rsid w:val="009F4230"/>
    <w:rsid w:val="00A02497"/>
    <w:rsid w:val="00A06C47"/>
    <w:rsid w:val="00A07641"/>
    <w:rsid w:val="00A217B7"/>
    <w:rsid w:val="00A26FD2"/>
    <w:rsid w:val="00A27214"/>
    <w:rsid w:val="00A401FD"/>
    <w:rsid w:val="00A44604"/>
    <w:rsid w:val="00A450D1"/>
    <w:rsid w:val="00A5783A"/>
    <w:rsid w:val="00A80BC2"/>
    <w:rsid w:val="00A85C3F"/>
    <w:rsid w:val="00A91D53"/>
    <w:rsid w:val="00A95E12"/>
    <w:rsid w:val="00AA32D6"/>
    <w:rsid w:val="00AB0140"/>
    <w:rsid w:val="00AB68EA"/>
    <w:rsid w:val="00AC0E89"/>
    <w:rsid w:val="00AC1528"/>
    <w:rsid w:val="00AC5C69"/>
    <w:rsid w:val="00AC6708"/>
    <w:rsid w:val="00AC7E27"/>
    <w:rsid w:val="00AD39C0"/>
    <w:rsid w:val="00AD5CA6"/>
    <w:rsid w:val="00AE3FD4"/>
    <w:rsid w:val="00AF5066"/>
    <w:rsid w:val="00AF7AD4"/>
    <w:rsid w:val="00B067F0"/>
    <w:rsid w:val="00B36DF6"/>
    <w:rsid w:val="00B37803"/>
    <w:rsid w:val="00B43C95"/>
    <w:rsid w:val="00B447EA"/>
    <w:rsid w:val="00B46302"/>
    <w:rsid w:val="00B51982"/>
    <w:rsid w:val="00B536A9"/>
    <w:rsid w:val="00B56752"/>
    <w:rsid w:val="00B65899"/>
    <w:rsid w:val="00B732C1"/>
    <w:rsid w:val="00B7472C"/>
    <w:rsid w:val="00BA1942"/>
    <w:rsid w:val="00BA1FF6"/>
    <w:rsid w:val="00BB4028"/>
    <w:rsid w:val="00BC3887"/>
    <w:rsid w:val="00BE1C39"/>
    <w:rsid w:val="00BE4066"/>
    <w:rsid w:val="00C0284C"/>
    <w:rsid w:val="00C1428A"/>
    <w:rsid w:val="00C2310F"/>
    <w:rsid w:val="00C26484"/>
    <w:rsid w:val="00C31017"/>
    <w:rsid w:val="00C45137"/>
    <w:rsid w:val="00C5375E"/>
    <w:rsid w:val="00C77AEC"/>
    <w:rsid w:val="00C8352D"/>
    <w:rsid w:val="00C92F11"/>
    <w:rsid w:val="00C94672"/>
    <w:rsid w:val="00CA05DA"/>
    <w:rsid w:val="00CB5AB5"/>
    <w:rsid w:val="00CC181D"/>
    <w:rsid w:val="00CC4303"/>
    <w:rsid w:val="00CD44B5"/>
    <w:rsid w:val="00CE7159"/>
    <w:rsid w:val="00CF2C71"/>
    <w:rsid w:val="00D010F9"/>
    <w:rsid w:val="00D02E42"/>
    <w:rsid w:val="00D07C70"/>
    <w:rsid w:val="00D240DB"/>
    <w:rsid w:val="00D41983"/>
    <w:rsid w:val="00D45849"/>
    <w:rsid w:val="00D72866"/>
    <w:rsid w:val="00D76004"/>
    <w:rsid w:val="00D76F2F"/>
    <w:rsid w:val="00D80664"/>
    <w:rsid w:val="00D817EF"/>
    <w:rsid w:val="00D84B13"/>
    <w:rsid w:val="00D86C74"/>
    <w:rsid w:val="00D905D7"/>
    <w:rsid w:val="00D9260D"/>
    <w:rsid w:val="00DB352E"/>
    <w:rsid w:val="00DB683C"/>
    <w:rsid w:val="00DD2F02"/>
    <w:rsid w:val="00DE15F0"/>
    <w:rsid w:val="00DF6709"/>
    <w:rsid w:val="00E00062"/>
    <w:rsid w:val="00E35E47"/>
    <w:rsid w:val="00E36AE6"/>
    <w:rsid w:val="00E467F6"/>
    <w:rsid w:val="00E60A38"/>
    <w:rsid w:val="00E6141F"/>
    <w:rsid w:val="00E61DB3"/>
    <w:rsid w:val="00E636B3"/>
    <w:rsid w:val="00E74594"/>
    <w:rsid w:val="00E77753"/>
    <w:rsid w:val="00E8612C"/>
    <w:rsid w:val="00E87C0F"/>
    <w:rsid w:val="00E917CC"/>
    <w:rsid w:val="00EC09C8"/>
    <w:rsid w:val="00ED71C1"/>
    <w:rsid w:val="00ED7D35"/>
    <w:rsid w:val="00EF7C0F"/>
    <w:rsid w:val="00F02AA0"/>
    <w:rsid w:val="00F11024"/>
    <w:rsid w:val="00F17801"/>
    <w:rsid w:val="00F349B8"/>
    <w:rsid w:val="00F35C67"/>
    <w:rsid w:val="00F51D90"/>
    <w:rsid w:val="00F67FC8"/>
    <w:rsid w:val="00F76DE2"/>
    <w:rsid w:val="00F8506F"/>
    <w:rsid w:val="00F91E92"/>
    <w:rsid w:val="00FB2B38"/>
    <w:rsid w:val="00FC72FD"/>
    <w:rsid w:val="00FD1B63"/>
    <w:rsid w:val="00FE1A07"/>
    <w:rsid w:val="00FE29F1"/>
    <w:rsid w:val="00FE3759"/>
    <w:rsid w:val="00FE78ED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C7F5-5411-494D-B971-676BB2F3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777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777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77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7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7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AB68EA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850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0B4B565962DC913E955D56A2205E4F3022BD636B7D275114C376E45114067D4FE71A71539Fj7u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7B82-DFAC-4DAA-B799-8C813893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DyakovN</dc:creator>
  <cp:lastModifiedBy>Гильманова Елена Владимировна</cp:lastModifiedBy>
  <cp:revision>9</cp:revision>
  <cp:lastPrinted>2015-03-23T11:17:00Z</cp:lastPrinted>
  <dcterms:created xsi:type="dcterms:W3CDTF">2015-11-25T10:14:00Z</dcterms:created>
  <dcterms:modified xsi:type="dcterms:W3CDTF">2016-10-14T09:38:00Z</dcterms:modified>
</cp:coreProperties>
</file>