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8245C0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«18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 w:rsidR="00AF5E6D">
        <w:rPr>
          <w:rFonts w:ascii="Times New Roman" w:hAnsi="Times New Roman"/>
          <w:sz w:val="24"/>
          <w:szCs w:val="24"/>
        </w:rPr>
        <w:t xml:space="preserve"> дека</w:t>
      </w:r>
      <w:r w:rsidR="00AF5E6D" w:rsidRPr="00AF5E6D">
        <w:rPr>
          <w:rFonts w:ascii="Times New Roman" w:hAnsi="Times New Roman"/>
          <w:sz w:val="24"/>
          <w:szCs w:val="24"/>
        </w:rPr>
        <w:t xml:space="preserve">бря 2020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30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 5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AF5E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от 28.10.2020 № 5 «Об утверждении а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AF5E6D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 на территории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 xml:space="preserve">сельского поселения Лямина»» следующие изменения: 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1.1. Абзац 1 </w:t>
      </w:r>
      <w:r w:rsidR="00CD5780">
        <w:rPr>
          <w:rFonts w:ascii="Times New Roman" w:hAnsi="Times New Roman" w:cs="Times New Roman"/>
          <w:sz w:val="28"/>
          <w:szCs w:val="28"/>
        </w:rPr>
        <w:t>п</w:t>
      </w:r>
      <w:r w:rsidRPr="00AF5E6D">
        <w:rPr>
          <w:rFonts w:ascii="Times New Roman" w:hAnsi="Times New Roman" w:cs="Times New Roman"/>
          <w:sz w:val="28"/>
          <w:szCs w:val="28"/>
        </w:rPr>
        <w:t>ункта 17 изложить в новой редакции: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«17. Муниципальная услуга предоставляется в срок не позднее 10 рабочих дней со дня поступления заявления о предоставлении муниципальной услуги</w:t>
      </w:r>
      <w:proofErr w:type="gramStart"/>
      <w:r w:rsidRPr="00AF5E6D">
        <w:rPr>
          <w:rFonts w:ascii="Times New Roman" w:hAnsi="Times New Roman" w:cs="Times New Roman"/>
          <w:sz w:val="28"/>
          <w:szCs w:val="28"/>
        </w:rPr>
        <w:t>.»</w:t>
      </w:r>
      <w:r w:rsidR="00CD57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1.2.</w:t>
      </w:r>
      <w:r w:rsidR="00CD5780">
        <w:rPr>
          <w:rFonts w:ascii="Times New Roman" w:hAnsi="Times New Roman" w:cs="Times New Roman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Пункт 20 изложить в новой редакции: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«20. К документам, на основании которых уполномоченным органом принимается решение, предусмотренное пунктом 16 настоящего Административного регламента, относятся: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AF5E6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F5E6D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AF5E6D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AF5E6D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AF5E6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F5E6D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</w:t>
      </w:r>
      <w:r w:rsidRPr="00AF5E6D">
        <w:rPr>
          <w:rFonts w:ascii="Times New Roman" w:hAnsi="Times New Roman" w:cs="Times New Roman"/>
          <w:sz w:val="28"/>
          <w:szCs w:val="28"/>
        </w:rPr>
        <w:lastRenderedPageBreak/>
        <w:t>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учёт);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7)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8) выписка из Единого государственного реестра недвижимости об объекте недвижимости, который снят с государственного кадастрового учёта, являющемся объектом адресации (в случае аннулирования адреса объекта адресации по основаниям, прекращения существования объекта адресации и (или) снятия с государственного кадастрового учёта объекта недвижимости, являющегося объектом адресации); 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прекращения существования объекта адресации и (или) снятия с государственного кадастрового учёта объекта недвижимости, являющегося объектом адресации). 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Уполномоченный орган запрашивает документы, указанные в пункте 20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1, 3, 4, 6 и 7 пункта 20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1, 3, 4, 6 и 7 пункта 20 настоящего Административного регламента, представляемые в уполномоченный орган в </w:t>
      </w:r>
      <w:r w:rsidRPr="00AF5E6D">
        <w:rPr>
          <w:rFonts w:ascii="Times New Roman" w:hAnsi="Times New Roman" w:cs="Times New Roman"/>
          <w:sz w:val="28"/>
          <w:szCs w:val="28"/>
        </w:rPr>
        <w:lastRenderedPageBreak/>
        <w:t>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       №</w:t>
      </w:r>
      <w:r w:rsidRPr="00AF5E6D">
        <w:rPr>
          <w:rFonts w:ascii="Times New Roman" w:hAnsi="Times New Roman" w:cs="Times New Roman"/>
          <w:sz w:val="28"/>
          <w:szCs w:val="28"/>
        </w:rPr>
        <w:t xml:space="preserve"> 210-ФЗ.».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1.</w:t>
      </w:r>
      <w:r w:rsidR="00CD5780">
        <w:rPr>
          <w:rFonts w:ascii="Times New Roman" w:hAnsi="Times New Roman" w:cs="Times New Roman"/>
          <w:sz w:val="28"/>
          <w:szCs w:val="28"/>
        </w:rPr>
        <w:t>3</w:t>
      </w:r>
      <w:r w:rsidRPr="00AF5E6D">
        <w:rPr>
          <w:rFonts w:ascii="Times New Roman" w:hAnsi="Times New Roman" w:cs="Times New Roman"/>
          <w:sz w:val="28"/>
          <w:szCs w:val="28"/>
        </w:rPr>
        <w:t>.</w:t>
      </w:r>
      <w:r w:rsidR="00CD5780">
        <w:rPr>
          <w:rFonts w:ascii="Times New Roman" w:hAnsi="Times New Roman" w:cs="Times New Roman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Пункт 20 дополнить под</w:t>
      </w:r>
      <w:r w:rsidR="00CD5780">
        <w:rPr>
          <w:rFonts w:ascii="Times New Roman" w:hAnsi="Times New Roman" w:cs="Times New Roman"/>
          <w:sz w:val="28"/>
          <w:szCs w:val="28"/>
        </w:rPr>
        <w:t>п</w:t>
      </w:r>
      <w:r w:rsidRPr="00AF5E6D">
        <w:rPr>
          <w:rFonts w:ascii="Times New Roman" w:hAnsi="Times New Roman" w:cs="Times New Roman"/>
          <w:sz w:val="28"/>
          <w:szCs w:val="28"/>
        </w:rPr>
        <w:t>унктом 20.1. следующего содержания:</w:t>
      </w:r>
    </w:p>
    <w:p w:rsidR="00AF5E6D" w:rsidRPr="00CD5780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«20.1.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2, 5, 8 и 9 пункта 20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</w:t>
      </w:r>
      <w:r w:rsidRPr="00CD5780">
        <w:rPr>
          <w:rFonts w:ascii="Times New Roman" w:hAnsi="Times New Roman" w:cs="Times New Roman"/>
          <w:sz w:val="28"/>
          <w:szCs w:val="28"/>
        </w:rPr>
        <w:t>информационного взаимодействия по запросу уполномоченного органа.».</w:t>
      </w:r>
    </w:p>
    <w:p w:rsidR="00CD5780" w:rsidRP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и разместить на официальном сайте сельского поселения Лямина.</w:t>
      </w:r>
    </w:p>
    <w:p w:rsid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962" w:rsidRDefault="008245C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sectPr w:rsidR="00184A10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E515C"/>
    <w:rsid w:val="00184A10"/>
    <w:rsid w:val="00260123"/>
    <w:rsid w:val="002A2B0D"/>
    <w:rsid w:val="00421D6D"/>
    <w:rsid w:val="004B125B"/>
    <w:rsid w:val="008245C0"/>
    <w:rsid w:val="00AF5E6D"/>
    <w:rsid w:val="00CD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2020-12-16T13:10:00Z</dcterms:created>
  <dcterms:modified xsi:type="dcterms:W3CDTF">2020-12-18T10:24:00Z</dcterms:modified>
</cp:coreProperties>
</file>