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37" w:rsidRPr="00875E5C" w:rsidRDefault="003C0237" w:rsidP="003C02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875E5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18 июля 2017 года </w:t>
      </w:r>
    </w:p>
    <w:p w:rsidR="003C0237" w:rsidRPr="00875E5C" w:rsidRDefault="003C0237" w:rsidP="003C02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875E5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государственному пожарному надзору России  90 лет</w:t>
      </w:r>
    </w:p>
    <w:p w:rsidR="003C0237" w:rsidRDefault="003C0237" w:rsidP="003C02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60B0F" w:rsidRPr="00875E5C" w:rsidRDefault="003C0237" w:rsidP="00EB0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E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 wp14:anchorId="27DE8CC2" wp14:editId="1FCAB61C">
            <wp:simplePos x="0" y="0"/>
            <wp:positionH relativeFrom="column">
              <wp:posOffset>4533900</wp:posOffset>
            </wp:positionH>
            <wp:positionV relativeFrom="paragraph">
              <wp:posOffset>116840</wp:posOffset>
            </wp:positionV>
            <wp:extent cx="2249805" cy="2732405"/>
            <wp:effectExtent l="0" t="0" r="0" b="0"/>
            <wp:wrapTight wrapText="bothSides">
              <wp:wrapPolygon edited="0">
                <wp:start x="0" y="0"/>
                <wp:lineTo x="0" y="21384"/>
                <wp:lineTo x="21399" y="21384"/>
                <wp:lineTo x="2139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Неопалимая Купин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60B0F" w:rsidRPr="0087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Издревне</w:t>
      </w:r>
      <w:proofErr w:type="spellEnd"/>
      <w:r w:rsidR="00660B0F" w:rsidRPr="0087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Руси пожары наносили большие ущербы, нередко принимая масштабы стихийных бедствий. Неоднократно русские города выгорали дотла. Первое упоминание о противопожарных мероприятиях, а точнее о борьбе с поджигателями, можно обнаружить в сборнике законов «</w:t>
      </w:r>
      <w:proofErr w:type="gramStart"/>
      <w:r w:rsidR="00660B0F" w:rsidRPr="0087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</w:t>
      </w:r>
      <w:proofErr w:type="gramEnd"/>
      <w:r w:rsidR="00660B0F" w:rsidRPr="0087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правда», изданном в XI веке при Великом князе Ярославе Мудром. В то время такие злоумышленники карались весьма сурово. Их обращали в рабов, а имущество </w:t>
      </w:r>
      <w:proofErr w:type="spellStart"/>
      <w:r w:rsidR="00660B0F" w:rsidRPr="0087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конфисковывали</w:t>
      </w:r>
      <w:proofErr w:type="spellEnd"/>
      <w:r w:rsidR="00660B0F" w:rsidRPr="0087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 опустошительного пожара Москвы в 1547 году Иван IV издает указ, которым предписывалось: иметь в домах на случай пожара бочки и чаны с водой, строить печи и очаги на пустырях вдали от жилых помещений для варки пищи, а также запрещалось всем без исключения обывателям топить летом бани. </w:t>
      </w:r>
    </w:p>
    <w:p w:rsidR="00660B0F" w:rsidRPr="00875E5C" w:rsidRDefault="00660B0F" w:rsidP="00EB0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июля 1927 года ВЦИК и СНК РСФСР утвердили «Положение об органах государственного пожарного надзора». Создается стройная система Государственного пожарного надзора в автономных республиках, краях, округах, городах и сельской местности, </w:t>
      </w:r>
      <w:proofErr w:type="gramStart"/>
      <w:r w:rsidRPr="0087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Pr="0087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вменяется в обязанность проведение предупредительных осмотров фабрик, заводов, зданий, сооружений и объектов.</w:t>
      </w:r>
      <w:r w:rsidR="00CE22C9" w:rsidRPr="0087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«Пожарное дело» отмечал: </w:t>
      </w:r>
      <w:r w:rsidR="0034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87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«18 июля 1927 года для пожарного дела является историческим днем, положившим твердое правовое основание важнейшему сейчас в стране делу создания пожарной безопасности всего нашего народного хозяйства».</w:t>
      </w:r>
    </w:p>
    <w:p w:rsidR="00660B0F" w:rsidRPr="00875E5C" w:rsidRDefault="00660B0F" w:rsidP="00EB0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пожарный надзор МЧС России на сегодняшний день представляет собой мощную и результативную систему, направленную на предупреждение и профилактику пожаров, а также реализацию эффективных мер защиты населения, объектов защиты и материальных ценностей от огня. Ежедневная работа, проводимая органами ГПН, позволила добиться значительных результатов в области профилактики и предупреждения возгораний, существенно снизив количество пожаров, жертв и объем материальных потерь.</w:t>
      </w:r>
    </w:p>
    <w:p w:rsidR="00EB0793" w:rsidRPr="00875E5C" w:rsidRDefault="00EB0793" w:rsidP="00EB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5C">
        <w:rPr>
          <w:rFonts w:ascii="Times New Roman" w:hAnsi="Times New Roman" w:cs="Times New Roman"/>
          <w:sz w:val="28"/>
          <w:szCs w:val="28"/>
        </w:rPr>
        <w:t xml:space="preserve">Сургутский район является самым крупным районом </w:t>
      </w:r>
      <w:proofErr w:type="gramStart"/>
      <w:r w:rsidRPr="00875E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5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E5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875E5C">
        <w:rPr>
          <w:rFonts w:ascii="Times New Roman" w:hAnsi="Times New Roman" w:cs="Times New Roman"/>
          <w:sz w:val="28"/>
          <w:szCs w:val="28"/>
        </w:rPr>
        <w:t xml:space="preserve"> автономном округе - Югре по численности населения и объему промышленного производства. Его площадь составляет 105,5 тысяч квадратных километров. Сургутский район – одна из наиболее динамично развивающихся территорий ХМАО-Югры. В состав муниципального   образования   Сургутский  район  входят  13</w:t>
      </w:r>
      <w:r w:rsidRPr="00875E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75E5C">
        <w:rPr>
          <w:rFonts w:ascii="Times New Roman" w:hAnsi="Times New Roman" w:cs="Times New Roman"/>
          <w:sz w:val="28"/>
          <w:szCs w:val="28"/>
        </w:rPr>
        <w:t xml:space="preserve">муниципальных образований: 4 городских поселения и 9 сельских поселений. В общей сложности в поселениях 25 населенных пунктов, 10 из которых подвержены угрозе природных пожаров, проживает около 123 тыс. человек. Основой экономического благополучия района является топливно-энергетический комплекс, который включает в себя геологоразведочные, нефтегазодобывающие, трубопроводные предприятия, нефтегазоперерабатывающие заводы. Так, на более чем 100 месторождениях Сургутского района добывают около 40 процентов всей Югорской нефти. Безусловный лидер нефтедобычи и разведочного бурения ОАО «Сургутнефтегаз». В числе других </w:t>
      </w:r>
      <w:r w:rsidRPr="00875E5C">
        <w:rPr>
          <w:rFonts w:ascii="Times New Roman" w:hAnsi="Times New Roman" w:cs="Times New Roman"/>
          <w:sz w:val="28"/>
          <w:szCs w:val="28"/>
        </w:rPr>
        <w:lastRenderedPageBreak/>
        <w:t xml:space="preserve">стабильных и успешных добывающих предприятий и объединений НК «Роснефть», ООО </w:t>
      </w:r>
      <w:r w:rsidR="00814CE6" w:rsidRPr="00875E5C">
        <w:rPr>
          <w:rFonts w:ascii="Times New Roman" w:hAnsi="Times New Roman" w:cs="Times New Roman"/>
          <w:sz w:val="28"/>
          <w:szCs w:val="28"/>
        </w:rPr>
        <w:t>«Лукойл-</w:t>
      </w:r>
      <w:r w:rsidRPr="00875E5C">
        <w:rPr>
          <w:rFonts w:ascii="Times New Roman" w:hAnsi="Times New Roman" w:cs="Times New Roman"/>
          <w:sz w:val="28"/>
          <w:szCs w:val="28"/>
        </w:rPr>
        <w:t xml:space="preserve">Западная Сибирь», </w:t>
      </w:r>
      <w:r w:rsidR="00814CE6" w:rsidRPr="00875E5C">
        <w:rPr>
          <w:rFonts w:ascii="Times New Roman" w:hAnsi="Times New Roman" w:cs="Times New Roman"/>
          <w:sz w:val="28"/>
          <w:szCs w:val="28"/>
        </w:rPr>
        <w:t>НК «</w:t>
      </w:r>
      <w:proofErr w:type="spellStart"/>
      <w:r w:rsidR="00814CE6" w:rsidRPr="00875E5C">
        <w:rPr>
          <w:rFonts w:ascii="Times New Roman" w:hAnsi="Times New Roman" w:cs="Times New Roman"/>
          <w:sz w:val="28"/>
          <w:szCs w:val="28"/>
        </w:rPr>
        <w:t>Славнефть</w:t>
      </w:r>
      <w:proofErr w:type="spellEnd"/>
      <w:r w:rsidR="00814CE6" w:rsidRPr="00875E5C">
        <w:rPr>
          <w:rFonts w:ascii="Times New Roman" w:hAnsi="Times New Roman" w:cs="Times New Roman"/>
          <w:sz w:val="28"/>
          <w:szCs w:val="28"/>
        </w:rPr>
        <w:t>»</w:t>
      </w:r>
      <w:r w:rsidRPr="00875E5C">
        <w:rPr>
          <w:rFonts w:ascii="Times New Roman" w:hAnsi="Times New Roman" w:cs="Times New Roman"/>
          <w:sz w:val="28"/>
          <w:szCs w:val="28"/>
        </w:rPr>
        <w:t xml:space="preserve">. ООО «Газпром переработка» и «Газпром </w:t>
      </w:r>
      <w:proofErr w:type="spellStart"/>
      <w:r w:rsidRPr="00875E5C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875E5C">
        <w:rPr>
          <w:rFonts w:ascii="Times New Roman" w:hAnsi="Times New Roman" w:cs="Times New Roman"/>
          <w:sz w:val="28"/>
          <w:szCs w:val="28"/>
        </w:rPr>
        <w:t xml:space="preserve"> Сургут» обеспечивают транспортировку и переработку десятков тысяч </w:t>
      </w:r>
      <w:r w:rsidR="000439CF" w:rsidRPr="00875E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 wp14:anchorId="5956F006" wp14:editId="774306CB">
            <wp:simplePos x="0" y="0"/>
            <wp:positionH relativeFrom="column">
              <wp:posOffset>3741420</wp:posOffset>
            </wp:positionH>
            <wp:positionV relativeFrom="paragraph">
              <wp:posOffset>621030</wp:posOffset>
            </wp:positionV>
            <wp:extent cx="3157855" cy="2378075"/>
            <wp:effectExtent l="0" t="0" r="4445" b="3175"/>
            <wp:wrapTight wrapText="bothSides">
              <wp:wrapPolygon edited="0">
                <wp:start x="0" y="0"/>
                <wp:lineTo x="0" y="21456"/>
                <wp:lineTo x="21500" y="21456"/>
                <wp:lineTo x="21500" y="0"/>
                <wp:lineTo x="0" y="0"/>
              </wp:wrapPolygon>
            </wp:wrapTight>
            <wp:docPr id="2" name="Рисунок 2" descr="C:\Users\Игорь\Pictures\Картинки-фото\18.05.2017 фото отдела\ре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Pictures\Картинки-фото\18.05.2017 фото отдела\рет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4" t="4777" r="9554" b="3829"/>
                    <a:stretch/>
                  </pic:blipFill>
                  <pic:spPr bwMode="auto">
                    <a:xfrm>
                      <a:off x="0" y="0"/>
                      <a:ext cx="3157855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E5C">
        <w:rPr>
          <w:rFonts w:ascii="Times New Roman" w:hAnsi="Times New Roman" w:cs="Times New Roman"/>
          <w:sz w:val="28"/>
          <w:szCs w:val="28"/>
        </w:rPr>
        <w:t>миллиардов кубических метров газа в год.</w:t>
      </w:r>
    </w:p>
    <w:p w:rsidR="003C0237" w:rsidRPr="00875E5C" w:rsidRDefault="003C0237" w:rsidP="003C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5C">
        <w:rPr>
          <w:rFonts w:ascii="Times New Roman" w:hAnsi="Times New Roman" w:cs="Times New Roman"/>
          <w:sz w:val="28"/>
          <w:szCs w:val="28"/>
        </w:rPr>
        <w:t>Штатная численность отдела надзорной деятельности и профилактической работы                 (по Сургутскому району) составляет – 14 человек, в состав входит 2 отделения: отделение государственного пожарного надзора и отделение дознания.</w:t>
      </w:r>
      <w:r w:rsidRPr="00875E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C0237" w:rsidRPr="00875E5C" w:rsidRDefault="003C0237" w:rsidP="003C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5C">
        <w:rPr>
          <w:rFonts w:ascii="Times New Roman" w:hAnsi="Times New Roman" w:cs="Times New Roman"/>
          <w:sz w:val="28"/>
          <w:szCs w:val="28"/>
        </w:rPr>
        <w:t xml:space="preserve">При осуществлении профессиональной деятельности сотрудники отдела проявляют принципиальность и непреклонность по отношению к нарушителям требований пожарной безопасности. Так, за последние </w:t>
      </w:r>
      <w:r w:rsidR="00875E5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5E5C">
        <w:rPr>
          <w:rFonts w:ascii="Times New Roman" w:hAnsi="Times New Roman" w:cs="Times New Roman"/>
          <w:sz w:val="28"/>
          <w:szCs w:val="28"/>
        </w:rPr>
        <w:t>5</w:t>
      </w:r>
      <w:r w:rsidR="00875E5C">
        <w:rPr>
          <w:rFonts w:ascii="Times New Roman" w:hAnsi="Times New Roman" w:cs="Times New Roman"/>
          <w:sz w:val="28"/>
          <w:szCs w:val="28"/>
        </w:rPr>
        <w:t xml:space="preserve"> </w:t>
      </w:r>
      <w:r w:rsidRPr="00875E5C">
        <w:rPr>
          <w:rFonts w:ascii="Times New Roman" w:hAnsi="Times New Roman" w:cs="Times New Roman"/>
          <w:sz w:val="28"/>
          <w:szCs w:val="28"/>
        </w:rPr>
        <w:t xml:space="preserve">лет по результатам проверок и профилактических мероприятий инженерно-инспекторским составом отдела к административной ответственности привлечено более 1500 лиц, виновных в совершении административных правонарушений, на сумму более </w:t>
      </w:r>
      <w:r w:rsidR="00875E5C">
        <w:rPr>
          <w:rFonts w:ascii="Times New Roman" w:hAnsi="Times New Roman" w:cs="Times New Roman"/>
          <w:sz w:val="28"/>
          <w:szCs w:val="28"/>
        </w:rPr>
        <w:t xml:space="preserve"> </w:t>
      </w:r>
      <w:r w:rsidRPr="00875E5C">
        <w:rPr>
          <w:rFonts w:ascii="Times New Roman" w:hAnsi="Times New Roman" w:cs="Times New Roman"/>
          <w:sz w:val="28"/>
          <w:szCs w:val="28"/>
        </w:rPr>
        <w:t>33 миллионов рублей. Сотрудниками ОНДиПР (по Сургутскому району) проводится огромная работа по пропаганд</w:t>
      </w:r>
      <w:bookmarkStart w:id="0" w:name="_GoBack"/>
      <w:bookmarkEnd w:id="0"/>
      <w:r w:rsidRPr="00875E5C">
        <w:rPr>
          <w:rFonts w:ascii="Times New Roman" w:hAnsi="Times New Roman" w:cs="Times New Roman"/>
          <w:sz w:val="28"/>
          <w:szCs w:val="28"/>
        </w:rPr>
        <w:t>е пожарной безопасности и совершенствования подготовки граждан    к    действиям   в     условиях возникновения пожароопасных ситуаций путем создания на объектах защиты общественных объединений добровольной пожарной охраны. На сегодняшний день во всех школах и детских садах, расположенных на территории Сургутского района созданы объектовые добровольные пожарные дружины, которые принимают активное участие в профилактике пожаров.</w:t>
      </w:r>
    </w:p>
    <w:p w:rsidR="003C0237" w:rsidRPr="00875E5C" w:rsidRDefault="003C0237" w:rsidP="003C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5C">
        <w:rPr>
          <w:rFonts w:ascii="Times New Roman" w:hAnsi="Times New Roman" w:cs="Times New Roman"/>
          <w:sz w:val="28"/>
          <w:szCs w:val="28"/>
        </w:rPr>
        <w:t>Кроме этого, огромная работа проводится сотрудниками отделения дознания при расследовании причин возникновения пожаров, в том числе в лесах. Только в 2017 году проведено более 100 проверок сообщений о пожарах на территории Сургутского района. По результатам проведенных проверок виновные лица привлечены к административной ответственности.</w:t>
      </w:r>
    </w:p>
    <w:p w:rsidR="003C0237" w:rsidRPr="00875E5C" w:rsidRDefault="003C0237" w:rsidP="003C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5C">
        <w:rPr>
          <w:rFonts w:ascii="Times New Roman" w:hAnsi="Times New Roman" w:cs="Times New Roman"/>
          <w:sz w:val="28"/>
          <w:szCs w:val="28"/>
        </w:rPr>
        <w:t>Регулярно сотрудниками ОНДиПР (по Сургутскому району) совместно с представителями ОМВД по Сургутскому району, работниками опеки администрации Сургутского района и работниками администраций муниципальных образований Сургутского района проводятся совместные профилактические рейды с распространением наглядной агитации на тему: «Пожарная безопасность» в жилых домах, в дачных кооперативах, а также в местах проживания граждан, ведущих асоциальный образ жизни.</w:t>
      </w:r>
    </w:p>
    <w:p w:rsidR="003C0237" w:rsidRPr="003C0237" w:rsidRDefault="003C0237" w:rsidP="003C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D430E2" wp14:editId="37640327">
            <wp:extent cx="3140791" cy="2037715"/>
            <wp:effectExtent l="0" t="0" r="2540" b="635"/>
            <wp:docPr id="50" name="Рисунок 50" descr="S:\02 - Фото\2016\рейды\13.06.2016\IMG_20160613_10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02 - Фото\2016\рейды\13.06.2016\IMG_20160613_1059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9"/>
                    <a:stretch/>
                  </pic:blipFill>
                  <pic:spPr bwMode="auto">
                    <a:xfrm>
                      <a:off x="0" y="0"/>
                      <a:ext cx="3141435" cy="203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73175688" wp14:editId="615F8BC0">
            <wp:extent cx="1528763" cy="2038350"/>
            <wp:effectExtent l="0" t="0" r="0" b="0"/>
            <wp:docPr id="7" name="Рисунок 7" descr="S:\02 - Фото\2016\рейды\07\рейд жилье Черевко\IMG_1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2 - Фото\2016\рейды\07\рейд жилье Черевко\IMG_10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63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7F597286" wp14:editId="258B6B1A">
            <wp:extent cx="1524000" cy="20300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C0237" w:rsidRPr="003C0237" w:rsidSect="003C0237">
      <w:type w:val="continuous"/>
      <w:pgSz w:w="11906" w:h="16838"/>
      <w:pgMar w:top="678" w:right="426" w:bottom="993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0F"/>
    <w:rsid w:val="000439CF"/>
    <w:rsid w:val="002257BF"/>
    <w:rsid w:val="002A11AE"/>
    <w:rsid w:val="002B642E"/>
    <w:rsid w:val="0034028F"/>
    <w:rsid w:val="003C0237"/>
    <w:rsid w:val="00660B0F"/>
    <w:rsid w:val="00783882"/>
    <w:rsid w:val="00814CE6"/>
    <w:rsid w:val="00875E5C"/>
    <w:rsid w:val="00A93BD7"/>
    <w:rsid w:val="00CE22C9"/>
    <w:rsid w:val="00EB0793"/>
    <w:rsid w:val="00EC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4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4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026A-87D0-4704-8C3C-B6472631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8</cp:revision>
  <cp:lastPrinted>2017-06-26T05:49:00Z</cp:lastPrinted>
  <dcterms:created xsi:type="dcterms:W3CDTF">2017-06-25T08:48:00Z</dcterms:created>
  <dcterms:modified xsi:type="dcterms:W3CDTF">2017-06-26T06:17:00Z</dcterms:modified>
</cp:coreProperties>
</file>