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Сургутского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0F1013" w:rsidRDefault="000F1013" w:rsidP="000F1013">
      <w:pPr>
        <w:ind w:firstLine="540"/>
        <w:jc w:val="center"/>
        <w:rPr>
          <w:b/>
          <w:sz w:val="27"/>
          <w:szCs w:val="27"/>
          <w:lang w:val="ru-RU"/>
        </w:rPr>
      </w:pPr>
    </w:p>
    <w:p w:rsidR="000F1013" w:rsidRDefault="000F1013" w:rsidP="00A90AB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0F1013" w:rsidRDefault="000F1013" w:rsidP="000F1013">
      <w:pPr>
        <w:ind w:firstLine="540"/>
        <w:jc w:val="center"/>
        <w:rPr>
          <w:sz w:val="27"/>
          <w:szCs w:val="27"/>
          <w:lang w:val="ru-RU"/>
        </w:rPr>
      </w:pPr>
    </w:p>
    <w:p w:rsidR="000F1013" w:rsidRDefault="00140D78" w:rsidP="000F101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«05</w:t>
      </w:r>
      <w:r w:rsidR="000F1013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июля 2017</w:t>
      </w:r>
      <w:r w:rsidR="000F1013">
        <w:rPr>
          <w:color w:val="000000"/>
          <w:sz w:val="24"/>
          <w:szCs w:val="24"/>
          <w:lang w:val="ru-RU"/>
        </w:rPr>
        <w:t xml:space="preserve"> года                                                                                                         № </w:t>
      </w:r>
      <w:r w:rsidR="006048A6">
        <w:rPr>
          <w:color w:val="000000"/>
          <w:sz w:val="24"/>
          <w:szCs w:val="24"/>
          <w:lang w:val="ru-RU"/>
        </w:rPr>
        <w:t>36</w:t>
      </w:r>
      <w:r w:rsidR="000F1013">
        <w:rPr>
          <w:color w:val="000000"/>
          <w:sz w:val="24"/>
          <w:szCs w:val="24"/>
          <w:lang w:val="ru-RU"/>
        </w:rPr>
        <w:t xml:space="preserve"> </w:t>
      </w:r>
    </w:p>
    <w:p w:rsidR="000F1013" w:rsidRDefault="000F1013" w:rsidP="000F101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0F1013" w:rsidRDefault="000F1013" w:rsidP="000F1013">
      <w:pPr>
        <w:rPr>
          <w:color w:val="000000"/>
          <w:sz w:val="27"/>
          <w:szCs w:val="27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внесении изменений в постановление 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сельского поселения Лямина 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29.07.2015 № 31</w:t>
      </w:r>
    </w:p>
    <w:p w:rsidR="000F1013" w:rsidRDefault="000F1013" w:rsidP="000F1013">
      <w:pPr>
        <w:jc w:val="both"/>
        <w:rPr>
          <w:color w:val="FF0000"/>
          <w:sz w:val="27"/>
          <w:szCs w:val="27"/>
          <w:lang w:val="ru-RU"/>
        </w:rPr>
      </w:pPr>
    </w:p>
    <w:p w:rsidR="000F1013" w:rsidRDefault="000F1013" w:rsidP="000F101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целях приведения правового акта в соответствии с действующим законодательством:</w:t>
      </w:r>
    </w:p>
    <w:p w:rsidR="000F1013" w:rsidRDefault="000F1013" w:rsidP="000F1013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140D78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Внести в постановление администрации сельского поселения Лямина от 29.07.2015 № 31 «</w:t>
      </w:r>
      <w:r>
        <w:rPr>
          <w:color w:val="000000"/>
          <w:sz w:val="28"/>
          <w:szCs w:val="28"/>
          <w:lang w:val="ru-RU"/>
        </w:rPr>
        <w:t>Об утверждении Положения об оплате труда работников муниципального казенного учреждения культуры «Ляминский центр досуга и творчества»» (с изменениями от 16.10.2015 № 60, 29.07.2015 № 23</w:t>
      </w:r>
      <w:r w:rsidR="00140D78">
        <w:rPr>
          <w:color w:val="000000"/>
          <w:sz w:val="28"/>
          <w:szCs w:val="28"/>
          <w:lang w:val="ru-RU"/>
        </w:rPr>
        <w:t>, 28.10.2016 № 101, 11.01.2017 № 1</w:t>
      </w:r>
      <w:r>
        <w:rPr>
          <w:color w:val="000000"/>
          <w:sz w:val="28"/>
          <w:szCs w:val="28"/>
          <w:lang w:val="ru-RU"/>
        </w:rPr>
        <w:t>) следующие изменения:</w:t>
      </w:r>
    </w:p>
    <w:p w:rsidR="000F1013" w:rsidRDefault="000F1013" w:rsidP="000F1013">
      <w:pPr>
        <w:ind w:firstLine="567"/>
        <w:jc w:val="both"/>
        <w:rPr>
          <w:sz w:val="28"/>
          <w:szCs w:val="28"/>
          <w:lang w:val="ru-RU"/>
        </w:rPr>
      </w:pPr>
    </w:p>
    <w:p w:rsidR="000F1013" w:rsidRDefault="000F1013" w:rsidP="000F1013">
      <w:pPr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№ 1 приложения к постановлению изложить в новой редакции согласно приложению 1 к настоящему постановлению.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140D7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  Обнародовать настоящее постановление и разместить на официальном сайте сельского поселения Лямина.</w:t>
      </w:r>
    </w:p>
    <w:p w:rsidR="000F1013" w:rsidRDefault="000F1013" w:rsidP="00140D78">
      <w:pPr>
        <w:tabs>
          <w:tab w:val="num" w:pos="10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3.  Настоящее постановление вступает в силу после его официального обнародова</w:t>
      </w:r>
      <w:r w:rsidR="00140D78">
        <w:rPr>
          <w:color w:val="000000"/>
          <w:sz w:val="28"/>
          <w:szCs w:val="28"/>
          <w:lang w:val="ru-RU"/>
        </w:rPr>
        <w:t>ния</w:t>
      </w:r>
      <w:r>
        <w:rPr>
          <w:color w:val="000000"/>
          <w:sz w:val="28"/>
          <w:szCs w:val="28"/>
          <w:lang w:val="ru-RU"/>
        </w:rPr>
        <w:t>.</w:t>
      </w:r>
    </w:p>
    <w:p w:rsidR="000F1013" w:rsidRDefault="000F1013" w:rsidP="00140D78">
      <w:pPr>
        <w:tabs>
          <w:tab w:val="num" w:pos="10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 Контроль за выполнением настоящего постановления возложить на заместителя главы сельского поселения Лямина.</w:t>
      </w:r>
    </w:p>
    <w:p w:rsidR="000F1013" w:rsidRDefault="000F1013" w:rsidP="000F1013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 С.Н. Ермолаев                                                                                                             </w:t>
      </w:r>
    </w:p>
    <w:p w:rsidR="000F1013" w:rsidRDefault="000F1013" w:rsidP="000F1013">
      <w:pPr>
        <w:rPr>
          <w:sz w:val="24"/>
          <w:szCs w:val="24"/>
          <w:lang w:val="ru-RU" w:eastAsia="ar-SA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90AB7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725"/>
        </w:tabs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140D78" w:rsidRDefault="00140D78" w:rsidP="00140D78">
      <w:pPr>
        <w:widowControl w:val="0"/>
        <w:tabs>
          <w:tab w:val="left" w:pos="7725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140D78" w:rsidRDefault="00140D78" w:rsidP="00140D78">
      <w:pPr>
        <w:widowControl w:val="0"/>
        <w:tabs>
          <w:tab w:val="left" w:pos="7350"/>
        </w:tabs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 к постановлению администрации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сельского поселения Лямина </w:t>
      </w:r>
    </w:p>
    <w:p w:rsidR="000F1013" w:rsidRDefault="006048A6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05.06.2017 № 36</w:t>
      </w: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 1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Положению об оплате труда работников  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муниципального казенного учреждения культуры</w:t>
      </w:r>
    </w:p>
    <w:p w:rsidR="000F1013" w:rsidRDefault="000F1013" w:rsidP="000F1013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«Ляминский центр досуга и творчества»</w:t>
      </w:r>
    </w:p>
    <w:p w:rsidR="000F1013" w:rsidRDefault="000F1013" w:rsidP="000F1013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Профессиональные квалификационные группы должностей работников культуры, искусства и кинематографии</w:t>
      </w:r>
    </w:p>
    <w:p w:rsidR="000F1013" w:rsidRDefault="000F1013" w:rsidP="000F1013">
      <w:pPr>
        <w:autoSpaceDE w:val="0"/>
        <w:autoSpaceDN w:val="0"/>
        <w:adjustRightInd w:val="0"/>
        <w:spacing w:line="264" w:lineRule="auto"/>
        <w:rPr>
          <w:sz w:val="28"/>
          <w:szCs w:val="28"/>
          <w:lang w:val="ru-RU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9"/>
        <w:gridCol w:w="2552"/>
        <w:gridCol w:w="1489"/>
      </w:tblGrid>
      <w:tr w:rsidR="000F1013" w:rsidTr="000F1013">
        <w:trPr>
          <w:trHeight w:val="7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page"/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Профессиональная квалификационная группа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«Должности руководящего состава учреждений культуры,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искусства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кинематографии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1013" w:rsidTr="000F1013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Квалификационныеуровни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-4"/>
                <w:sz w:val="28"/>
                <w:szCs w:val="28"/>
              </w:rPr>
              <w:t>квалификационныекатегории</w:t>
            </w:r>
            <w:proofErr w:type="spellEnd"/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 должностного оклада</w:t>
            </w:r>
          </w:p>
        </w:tc>
      </w:tr>
      <w:tr w:rsidR="000F1013" w:rsidTr="000F1013">
        <w:trPr>
          <w:trHeight w:val="254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Звукорежиссер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Без квалификационной категории. Требования: высшее профессиональное образование без предъявления требований к стажу или среднее профессиональное образование и стаж работы</w:t>
            </w:r>
          </w:p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9 383</w:t>
            </w:r>
          </w:p>
        </w:tc>
      </w:tr>
      <w:tr w:rsidR="000F1013" w:rsidTr="000F1013">
        <w:trPr>
          <w:trHeight w:val="744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10 236</w:t>
            </w:r>
          </w:p>
        </w:tc>
      </w:tr>
      <w:tr w:rsidR="000F1013" w:rsidTr="000F1013">
        <w:trPr>
          <w:trHeight w:val="62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11 089</w:t>
            </w:r>
          </w:p>
        </w:tc>
      </w:tr>
      <w:tr w:rsidR="000F1013" w:rsidTr="000F1013">
        <w:trPr>
          <w:trHeight w:val="860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lastRenderedPageBreak/>
              <w:t>Руководитель клубного формирования-любительского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9 383</w:t>
            </w:r>
          </w:p>
        </w:tc>
      </w:tr>
      <w:tr w:rsidR="000F1013" w:rsidTr="000F1013">
        <w:trPr>
          <w:trHeight w:val="86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категория.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 Требования: высшее профессиональное образование (культуры и искусства, педагогическое, техническое) 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10 236</w:t>
            </w:r>
          </w:p>
        </w:tc>
      </w:tr>
      <w:tr w:rsidR="000F1013" w:rsidTr="000F1013">
        <w:trPr>
          <w:trHeight w:val="86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Первая квалификационная категория. 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Требования: высшее профессиональное образование (культуры и искусства, педагогическое, техническое) и стаж работы в должности руководителя клубного формирования 2 категории не менее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11 089</w:t>
            </w:r>
          </w:p>
        </w:tc>
      </w:tr>
      <w:tr w:rsidR="000F1013" w:rsidTr="000F1013">
        <w:trPr>
          <w:trHeight w:val="1944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Режиссер</w:t>
            </w:r>
          </w:p>
          <w:p w:rsidR="000F1013" w:rsidRDefault="000F1013">
            <w:pPr>
              <w:pStyle w:val="3"/>
              <w:spacing w:after="0"/>
              <w:ind w:left="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Без квалификационной категории. Требования: среднее</w:t>
            </w:r>
          </w:p>
          <w:p w:rsidR="000F1013" w:rsidRDefault="000F1013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9 383</w:t>
            </w:r>
          </w:p>
        </w:tc>
      </w:tr>
      <w:tr w:rsidR="000F1013" w:rsidTr="000F1013">
        <w:trPr>
          <w:trHeight w:val="744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10 236</w:t>
            </w:r>
          </w:p>
        </w:tc>
      </w:tr>
      <w:tr w:rsidR="000F1013" w:rsidTr="000F1013">
        <w:trPr>
          <w:trHeight w:val="620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13" w:rsidRDefault="000F10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11 089</w:t>
            </w:r>
          </w:p>
        </w:tc>
      </w:tr>
      <w:tr w:rsidR="001D06B3" w:rsidTr="000F1013">
        <w:trPr>
          <w:trHeight w:val="620"/>
          <w:tblHeader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B3" w:rsidRDefault="00140D78" w:rsidP="00140D78">
            <w:pPr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Художественный руководитель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B3" w:rsidRDefault="00140D78">
            <w:pPr>
              <w:pStyle w:val="3"/>
              <w:spacing w:after="0"/>
              <w:ind w:left="0"/>
              <w:jc w:val="center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Вторая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B3" w:rsidRPr="00140D78" w:rsidRDefault="00140D7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10 128</w:t>
            </w:r>
          </w:p>
        </w:tc>
      </w:tr>
    </w:tbl>
    <w:p w:rsidR="000F1013" w:rsidRDefault="000F1013" w:rsidP="00140D7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0F1013" w:rsidRDefault="000F1013" w:rsidP="000F101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  <w:lang w:val="ru-RU"/>
        </w:rPr>
      </w:pPr>
    </w:p>
    <w:p w:rsidR="00215E95" w:rsidRPr="00140D78" w:rsidRDefault="00215E95">
      <w:pPr>
        <w:rPr>
          <w:lang w:val="ru-RU"/>
        </w:rPr>
      </w:pPr>
      <w:bookmarkStart w:id="0" w:name="_GoBack"/>
      <w:bookmarkEnd w:id="0"/>
    </w:p>
    <w:sectPr w:rsidR="00215E95" w:rsidRPr="00140D78" w:rsidSect="001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A7A"/>
    <w:multiLevelType w:val="hybridMultilevel"/>
    <w:tmpl w:val="8F8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2CD"/>
    <w:multiLevelType w:val="multilevel"/>
    <w:tmpl w:val="CE46D77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44F774BC"/>
    <w:multiLevelType w:val="hybridMultilevel"/>
    <w:tmpl w:val="4CD87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E85BF0"/>
    <w:multiLevelType w:val="hybridMultilevel"/>
    <w:tmpl w:val="9A7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B0"/>
    <w:rsid w:val="000F1013"/>
    <w:rsid w:val="00140D78"/>
    <w:rsid w:val="0015053E"/>
    <w:rsid w:val="001D06B3"/>
    <w:rsid w:val="00215E95"/>
    <w:rsid w:val="002B0EF7"/>
    <w:rsid w:val="005904B0"/>
    <w:rsid w:val="006048A6"/>
    <w:rsid w:val="00877594"/>
    <w:rsid w:val="00903BA5"/>
    <w:rsid w:val="009B58A1"/>
    <w:rsid w:val="00A9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F10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F101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cp:lastPrinted>2017-07-05T05:51:00Z</cp:lastPrinted>
  <dcterms:created xsi:type="dcterms:W3CDTF">2016-11-14T07:56:00Z</dcterms:created>
  <dcterms:modified xsi:type="dcterms:W3CDTF">2017-07-05T05:51:00Z</dcterms:modified>
</cp:coreProperties>
</file>